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仿宋_GB2312" w:eastAsia="仿宋_GB2312"/>
          <w:b/>
          <w:bCs/>
          <w:szCs w:val="32"/>
        </w:rPr>
      </w:pPr>
    </w:p>
    <w:p>
      <w:pPr>
        <w:snapToGrid w:val="0"/>
        <w:spacing w:line="480" w:lineRule="auto"/>
        <w:jc w:val="center"/>
        <w:rPr>
          <w:rFonts w:ascii="仿宋_GB2312" w:eastAsia="仿宋_GB2312"/>
          <w:b/>
          <w:bCs/>
          <w:szCs w:val="32"/>
        </w:rPr>
      </w:pPr>
    </w:p>
    <w:p>
      <w:pPr>
        <w:snapToGrid w:val="0"/>
        <w:spacing w:line="480" w:lineRule="auto"/>
        <w:jc w:val="center"/>
        <w:rPr>
          <w:rFonts w:ascii="仿宋_GB2312" w:eastAsia="仿宋_GB2312"/>
          <w:b/>
          <w:bCs/>
          <w:szCs w:val="32"/>
        </w:rPr>
      </w:pPr>
    </w:p>
    <w:p>
      <w:pPr>
        <w:snapToGrid w:val="0"/>
        <w:spacing w:line="480" w:lineRule="auto"/>
        <w:jc w:val="center"/>
        <w:rPr>
          <w:rFonts w:ascii="仿宋_GB2312" w:eastAsia="仿宋_GB2312"/>
          <w:b/>
          <w:bCs/>
          <w:szCs w:val="32"/>
        </w:rPr>
      </w:pPr>
    </w:p>
    <w:p>
      <w:pPr>
        <w:snapToGrid w:val="0"/>
        <w:spacing w:line="480" w:lineRule="auto"/>
        <w:jc w:val="center"/>
        <w:rPr>
          <w:rFonts w:ascii="仿宋_GB2312" w:eastAsia="仿宋_GB2312"/>
          <w:b/>
          <w:bCs/>
          <w:szCs w:val="32"/>
        </w:rPr>
      </w:pPr>
      <w:r>
        <w:rPr>
          <w:rFonts w:hint="eastAsia" w:ascii="方正小标宋_GBK" w:eastAsia="方正小标宋_GBK"/>
          <w:bCs/>
          <w:sz w:val="44"/>
          <w:szCs w:val="44"/>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margin">
                  <wp:posOffset>2520315</wp:posOffset>
                </wp:positionV>
                <wp:extent cx="2268855" cy="410210"/>
                <wp:effectExtent l="0" t="0" r="0" b="8890"/>
                <wp:wrapNone/>
                <wp:docPr id="5" name="Text Box 9"/>
                <wp:cNvGraphicFramePr/>
                <a:graphic xmlns:a="http://schemas.openxmlformats.org/drawingml/2006/main">
                  <a:graphicData uri="http://schemas.microsoft.com/office/word/2010/wordprocessingShape">
                    <wps:wsp>
                      <wps:cNvSpPr txBox="1">
                        <a:spLocks noChangeArrowheads="1"/>
                      </wps:cNvSpPr>
                      <wps:spPr bwMode="auto">
                        <a:xfrm>
                          <a:off x="0" y="0"/>
                          <a:ext cx="2268747" cy="410400"/>
                        </a:xfrm>
                        <a:prstGeom prst="rect">
                          <a:avLst/>
                        </a:prstGeom>
                        <a:gradFill rotWithShape="0">
                          <a:gsLst>
                            <a:gs pos="0">
                              <a:srgbClr val="FFFFFF"/>
                            </a:gs>
                            <a:gs pos="100000">
                              <a:srgbClr val="FFFFFF"/>
                            </a:gs>
                          </a:gsLst>
                          <a:lin ang="0"/>
                        </a:gradFill>
                        <a:ln>
                          <a:noFill/>
                        </a:ln>
                      </wps:spPr>
                      <wps:txbx>
                        <w:txbxContent>
                          <w:p>
                            <w:r>
                              <w:rPr>
                                <w:rFonts w:hint="eastAsia"/>
                              </w:rPr>
                              <w:t>成贤团字</w:t>
                            </w:r>
                            <w:r>
                              <w:t>〔2020〕</w:t>
                            </w:r>
                            <w:r>
                              <w:rPr>
                                <w:rFonts w:hint="eastAsia"/>
                              </w:rPr>
                              <w:t>1</w:t>
                            </w:r>
                            <w:r>
                              <w:rPr>
                                <w:rFonts w:hint="eastAsia"/>
                                <w:lang w:val="en-US" w:eastAsia="zh-CN"/>
                              </w:rPr>
                              <w:t>5</w:t>
                            </w:r>
                            <w:r>
                              <w:rPr>
                                <w:rFonts w:hint="eastAsia"/>
                              </w:rPr>
                              <w:t>号</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top:198.45pt;height:32.3pt;width:178.65pt;mso-position-horizontal:center;mso-position-vertical-relative:margin;z-index:-251653120;mso-width-relative:page;mso-height-relative:page;" fillcolor="#FFFFFF" filled="t" stroked="f" coordsize="21600,21600" o:gfxdata="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uXUcz2AAAAAgBAAAPAAAAAAAA&#10;AAEAIAAAACIAAABkcnMvZG93bnJldi54bWxQSwECFAAUAAAACACHTuJAEGJztEsCAAC3BAAADgAA&#10;AAAAAAABACAAAAAnAQAAZHJzL2Uyb0RvYy54bWxQSwUGAAAAAAYABgBZAQAA5AUAAAAA&#10;">
                <v:fill type="gradient" on="t" color2="#FFFFFF" angle="90" focus="100%" focussize="0,0">
                  <o:fill type="gradientUnscaled" v:ext="backwardCompatible"/>
                </v:fill>
                <v:stroke on="f"/>
                <v:imagedata o:title=""/>
                <o:lock v:ext="edit" aspectratio="f"/>
                <v:textbox>
                  <w:txbxContent>
                    <w:p>
                      <w:r>
                        <w:rPr>
                          <w:rFonts w:hint="eastAsia"/>
                        </w:rPr>
                        <w:t>成贤团字</w:t>
                      </w:r>
                      <w:r>
                        <w:t>〔2020〕</w:t>
                      </w:r>
                      <w:r>
                        <w:rPr>
                          <w:rFonts w:hint="eastAsia"/>
                        </w:rPr>
                        <w:t>1</w:t>
                      </w:r>
                      <w:r>
                        <w:rPr>
                          <w:rFonts w:hint="eastAsia"/>
                          <w:lang w:val="en-US" w:eastAsia="zh-CN"/>
                        </w:rPr>
                        <w:t>5</w:t>
                      </w:r>
                      <w:r>
                        <w:rPr>
                          <w:rFonts w:hint="eastAsia"/>
                        </w:rPr>
                        <w:t>号</w:t>
                      </w:r>
                    </w:p>
                  </w:txbxContent>
                </v:textbox>
              </v:shape>
            </w:pict>
          </mc:Fallback>
        </mc:AlternateContent>
      </w:r>
    </w:p>
    <w:p>
      <w:pPr>
        <w:snapToGrid w:val="0"/>
        <w:spacing w:line="480" w:lineRule="auto"/>
        <w:jc w:val="center"/>
        <w:rPr>
          <w:rFonts w:ascii="仿宋_GB2312" w:eastAsia="仿宋_GB2312"/>
          <w:b/>
          <w:bCs/>
          <w:szCs w:val="32"/>
        </w:rPr>
      </w:pPr>
    </w:p>
    <w:p>
      <w:pPr>
        <w:snapToGrid w:val="0"/>
        <w:spacing w:line="480" w:lineRule="auto"/>
        <w:jc w:val="center"/>
        <w:rPr>
          <w:rFonts w:ascii="仿宋_GB2312" w:eastAsia="仿宋_GB2312"/>
          <w:b/>
          <w:bCs/>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0"/>
          <w:szCs w:val="40"/>
          <w:lang w:val="en-US" w:eastAsia="zh-CN"/>
        </w:rPr>
      </w:pPr>
      <w:r>
        <w:rPr>
          <w:rFonts w:hint="eastAsia" w:ascii="华文中宋" w:hAnsi="华文中宋" w:eastAsia="华文中宋" w:cs="华文中宋"/>
          <w:b/>
          <w:bCs/>
          <w:sz w:val="40"/>
          <w:szCs w:val="40"/>
        </w:rPr>
        <w:pict>
          <v:shape id="_x0000_s1029" o:spid="_x0000_s1029" o:spt="136" type="#_x0000_t136" style="position:absolute;left:0pt;margin-top:99.2pt;height:42.5pt;width:442.2pt;mso-position-horizontal:center;mso-position-horizontal-relative:margin;mso-position-vertical-relative:margin;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共青团东南大学成贤学院委员会文件" style="font-family:方正小标宋_GBK;font-size:36pt;font-weight:bold;v-text-align:center;"/>
          </v:shape>
        </w:pict>
      </w:r>
      <w:r>
        <w:rPr>
          <w:rFonts w:hint="eastAsia" w:ascii="华文中宋" w:hAnsi="华文中宋" w:eastAsia="华文中宋" w:cs="华文中宋"/>
          <w:b/>
          <w:bCs/>
          <w:sz w:val="40"/>
          <w:szCs w:val="40"/>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margin">
                  <wp:posOffset>3060700</wp:posOffset>
                </wp:positionV>
                <wp:extent cx="5615940" cy="0"/>
                <wp:effectExtent l="20320" t="18415" r="12065" b="19685"/>
                <wp:wrapNone/>
                <wp:docPr id="4" name="AutoShape 7"/>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straightConnector1">
                          <a:avLst/>
                        </a:prstGeom>
                        <a:noFill/>
                        <a:ln w="22860">
                          <a:solidFill>
                            <a:srgbClr val="FF0000"/>
                          </a:solidFill>
                          <a:round/>
                          <a:headEnd type="none" w="med" len="med"/>
                          <a:tailEnd type="none" w="med" len="med"/>
                        </a:ln>
                      </wps:spPr>
                      <wps:bodyPr/>
                    </wps:wsp>
                  </a:graphicData>
                </a:graphic>
              </wp:anchor>
            </w:drawing>
          </mc:Choice>
          <mc:Fallback>
            <w:pict>
              <v:shape id="AutoShape 7" o:spid="_x0000_s1026" o:spt="32" type="#_x0000_t32" style="position:absolute;left:0pt;flip:y;margin-top:241pt;height:0pt;width:442.2pt;mso-position-horizontal:center;mso-position-vertical-relative:margin;z-index:-251654144;mso-width-relative:page;mso-height-relative:page;" filled="f" stroked="t" coordsize="21600,21600" o:gfxdata="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jPOH1gAAAAgBAAAPAAAAAAAAAAEAIAAAACIAAABkcnMvZG93bnJldi54&#10;bWxQSwECFAAUAAAACACHTuJANumLQfwBAAARBAAADgAAAAAAAAABACAAAAAlAQAAZHJzL2Uyb0Rv&#10;Yy54bWxQSwUGAAAAAAYABgBZAQAAkwUAAAAA&#10;">
                <v:fill on="f" focussize="0,0"/>
                <v:stroke weight="1.8pt" color="#FF0000" joinstyle="round"/>
                <v:imagedata o:title=""/>
                <o:lock v:ext="edit" aspectratio="f"/>
              </v:shape>
            </w:pict>
          </mc:Fallback>
        </mc:AlternateContent>
      </w:r>
      <w:r>
        <w:rPr>
          <w:rFonts w:hint="eastAsia" w:ascii="华文中宋" w:hAnsi="华文中宋" w:eastAsia="华文中宋" w:cs="华文中宋"/>
          <w:b/>
          <w:bCs/>
          <w:sz w:val="40"/>
          <w:szCs w:val="40"/>
          <w:lang w:val="en-US" w:eastAsia="zh-CN"/>
        </w:rPr>
        <w:t>关于开展2020—2021学年东南大学成贤学院“信仰公开课”教育的通知</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ascii="仿宋_GB2312" w:hAnsi="宋体" w:eastAsia="仿宋_GB2312" w:cs="仿宋_GB2312"/>
          <w:color w:val="000000"/>
          <w:kern w:val="0"/>
          <w:sz w:val="31"/>
          <w:szCs w:val="31"/>
          <w:lang w:val="en-US" w:eastAsia="zh-CN" w:bidi="ar"/>
        </w:rPr>
        <w:t>各学院</w:t>
      </w:r>
      <w:r>
        <w:rPr>
          <w:rFonts w:hint="eastAsia" w:ascii="仿宋_GB2312" w:hAnsi="宋体" w:eastAsia="仿宋_GB2312" w:cs="仿宋_GB2312"/>
          <w:color w:val="000000"/>
          <w:kern w:val="0"/>
          <w:sz w:val="31"/>
          <w:szCs w:val="31"/>
          <w:lang w:val="en-US" w:eastAsia="zh-CN" w:bidi="ar"/>
        </w:rPr>
        <w:t>分</w:t>
      </w:r>
      <w:r>
        <w:rPr>
          <w:rFonts w:ascii="仿宋_GB2312" w:hAnsi="宋体" w:eastAsia="仿宋_GB2312" w:cs="仿宋_GB2312"/>
          <w:color w:val="000000"/>
          <w:kern w:val="0"/>
          <w:sz w:val="31"/>
          <w:szCs w:val="31"/>
          <w:lang w:val="en-US" w:eastAsia="zh-CN" w:bidi="ar"/>
        </w:rPr>
        <w:t>团委</w:t>
      </w:r>
      <w:r>
        <w:rPr>
          <w:rFonts w:hint="eastAsia" w:ascii="仿宋_GB2312" w:hAnsi="宋体" w:eastAsia="仿宋_GB2312" w:cs="仿宋_GB2312"/>
          <w:color w:val="000000"/>
          <w:kern w:val="0"/>
          <w:sz w:val="31"/>
          <w:szCs w:val="31"/>
          <w:lang w:val="en-US" w:eastAsia="zh-CN" w:bidi="ar"/>
        </w:rPr>
        <w:t>、团支部</w:t>
      </w:r>
      <w:r>
        <w:rPr>
          <w:rFonts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为全面深入学习贯彻宣传习近平新时代中国特色社会</w:t>
      </w:r>
      <w:r>
        <w:rPr>
          <w:rFonts w:hint="eastAsia" w:ascii="仿宋_GB2312" w:hAnsi="宋体" w:eastAsia="仿宋_GB2312" w:cs="仿宋_GB2312"/>
          <w:color w:val="000000"/>
          <w:kern w:val="0"/>
          <w:sz w:val="31"/>
          <w:szCs w:val="31"/>
          <w:lang w:val="en-US" w:eastAsia="zh-CN" w:bidi="ar"/>
        </w:rPr>
        <w:t>主</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义</w:t>
      </w:r>
      <w:r>
        <w:rPr>
          <w:rFonts w:hint="eastAsia" w:ascii="仿宋_GB2312" w:hAnsi="宋体" w:eastAsia="仿宋_GB2312" w:cs="仿宋_GB2312"/>
          <w:color w:val="000000"/>
          <w:kern w:val="0"/>
          <w:sz w:val="31"/>
          <w:szCs w:val="31"/>
          <w:lang w:val="en-US" w:eastAsia="zh-CN" w:bidi="ar"/>
        </w:rPr>
        <w:t>思</w:t>
      </w:r>
      <w:r>
        <w:rPr>
          <w:rFonts w:hint="default" w:ascii="仿宋_GB2312" w:hAnsi="宋体" w:eastAsia="仿宋_GB2312" w:cs="仿宋_GB2312"/>
          <w:color w:val="000000"/>
          <w:kern w:val="0"/>
          <w:sz w:val="31"/>
          <w:szCs w:val="31"/>
          <w:lang w:val="en-US" w:eastAsia="zh-CN" w:bidi="ar"/>
        </w:rPr>
        <w:t>想，党的十九大和十九届</w:t>
      </w:r>
      <w:r>
        <w:rPr>
          <w:rFonts w:hint="eastAsia" w:ascii="仿宋_GB2312" w:hAnsi="宋体" w:eastAsia="仿宋_GB2312" w:cs="仿宋_GB2312"/>
          <w:color w:val="000000"/>
          <w:kern w:val="0"/>
          <w:sz w:val="31"/>
          <w:szCs w:val="31"/>
          <w:lang w:val="en-US" w:eastAsia="zh-CN" w:bidi="ar"/>
        </w:rPr>
        <w:t>历次</w:t>
      </w:r>
      <w:r>
        <w:rPr>
          <w:rFonts w:hint="default" w:ascii="仿宋_GB2312" w:hAnsi="宋体" w:eastAsia="仿宋_GB2312" w:cs="仿宋_GB2312"/>
          <w:color w:val="000000"/>
          <w:kern w:val="0"/>
          <w:sz w:val="31"/>
          <w:szCs w:val="31"/>
          <w:lang w:val="en-US" w:eastAsia="zh-CN" w:bidi="ar"/>
        </w:rPr>
        <w:t>全会精神，落实共青团十八大和十八届二中、三中、四中全会精神，进一步深化东南大学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共青团改革，加强东南大学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共青团思想政治引领工作和价值引领工作，根据上级团组织和学校党委相关要求，校团委将深入开展2020</w:t>
      </w:r>
      <w:r>
        <w:rPr>
          <w:rFonts w:hint="eastAsia" w:ascii="仿宋_GB2312" w:hAnsi="宋体" w:eastAsia="仿宋_GB2312" w:cs="仿宋_GB2312"/>
          <w:color w:val="000000"/>
          <w:kern w:val="0"/>
          <w:sz w:val="31"/>
          <w:szCs w:val="31"/>
          <w:lang w:val="en-US" w:eastAsia="zh-CN" w:bidi="ar"/>
        </w:rPr>
        <w:t>—2021学年</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教育</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本次教育活动围绕</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绽放战疫青春</w:t>
      </w:r>
      <w:r>
        <w:rPr>
          <w:rFonts w:ascii="微软雅黑" w:hAnsi="微软雅黑" w:eastAsia="微软雅黑" w:cs="微软雅黑"/>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坚定制度自信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主题，主要在校院两级层面开展。校级</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采取线上线下相结合的模式，线上</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信仰公开课—党史云讲演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战‘疫’云讲演”</w:t>
      </w:r>
      <w:r>
        <w:rPr>
          <w:rFonts w:hint="default" w:ascii="仿宋_GB2312" w:hAnsi="宋体" w:eastAsia="仿宋_GB2312" w:cs="仿宋_GB2312"/>
          <w:color w:val="000000"/>
          <w:kern w:val="0"/>
          <w:sz w:val="31"/>
          <w:szCs w:val="31"/>
          <w:lang w:val="en-US" w:eastAsia="zh-CN" w:bidi="ar"/>
        </w:rPr>
        <w:t>，线下举办</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坚定制度自信</w:t>
      </w:r>
      <w:r>
        <w:rPr>
          <w:rFonts w:ascii="微软雅黑" w:hAnsi="微软雅黑" w:eastAsia="微软雅黑" w:cs="微软雅黑"/>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绽放战疫青春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主题宣传教育实践活动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领航</w:t>
      </w:r>
      <w:r>
        <w:rPr>
          <w:rFonts w:ascii="微软雅黑" w:hAnsi="微软雅黑" w:eastAsia="微软雅黑" w:cs="微软雅黑"/>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开学第一课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的同时，持续推进</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新思想公开课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素养公开课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梦想公开课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青马公开课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建设。现将有关事项通知如下。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ascii="黑体" w:hAnsi="宋体" w:eastAsia="黑体" w:cs="黑体"/>
          <w:color w:val="000000"/>
          <w:kern w:val="0"/>
          <w:sz w:val="31"/>
          <w:szCs w:val="31"/>
          <w:lang w:val="en-US" w:eastAsia="zh-CN" w:bidi="ar"/>
        </w:rPr>
        <w:t>1.发布课程指南。</w:t>
      </w:r>
      <w:r>
        <w:rPr>
          <w:rFonts w:hint="default" w:ascii="仿宋_GB2312" w:hAnsi="宋体" w:eastAsia="仿宋_GB2312" w:cs="仿宋_GB2312"/>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—2021学年</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教育课程应紧密结合党史、新中国史、改革开放史、社会主义发展史学习，疫情防控，决战决胜脱贫攻坚，决胜全面建成小康社会等主题，紧紧围绕宣传抗击疫情工作中的先进典型，展现战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疫</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中的中国精神与中国力量，展现青年学生的担当作为，彰显中国特色社会主义制度优势等内容开展，具体选题可参考《2020</w:t>
      </w:r>
      <w:r>
        <w:rPr>
          <w:rFonts w:hint="eastAsia" w:ascii="仿宋_GB2312" w:hAnsi="宋体" w:eastAsia="仿宋_GB2312" w:cs="仿宋_GB2312"/>
          <w:color w:val="000000"/>
          <w:kern w:val="0"/>
          <w:sz w:val="31"/>
          <w:szCs w:val="31"/>
          <w:lang w:val="en-US" w:eastAsia="zh-CN" w:bidi="ar"/>
        </w:rPr>
        <w:t>—2021学年</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课程指南》（附件 1）。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eastAsia" w:ascii="黑体" w:hAnsi="宋体" w:eastAsia="黑体" w:cs="黑体"/>
          <w:color w:val="000000"/>
          <w:kern w:val="0"/>
          <w:sz w:val="31"/>
          <w:szCs w:val="31"/>
          <w:lang w:val="en-US" w:eastAsia="zh-CN" w:bidi="ar"/>
        </w:rPr>
        <w:t>2.强化项目品牌。</w:t>
      </w:r>
      <w:r>
        <w:rPr>
          <w:rFonts w:hint="default" w:ascii="仿宋_GB2312" w:hAnsi="宋体" w:eastAsia="仿宋_GB2312" w:cs="仿宋_GB2312"/>
          <w:color w:val="000000"/>
          <w:kern w:val="0"/>
          <w:sz w:val="31"/>
          <w:szCs w:val="31"/>
          <w:lang w:val="en-US" w:eastAsia="zh-CN" w:bidi="ar"/>
        </w:rPr>
        <w:t>学校团委将</w:t>
      </w:r>
      <w:r>
        <w:rPr>
          <w:rFonts w:hint="eastAsia" w:ascii="仿宋_GB2312" w:hAnsi="宋体" w:eastAsia="仿宋_GB2312" w:cs="仿宋_GB2312"/>
          <w:color w:val="000000"/>
          <w:kern w:val="0"/>
          <w:sz w:val="31"/>
          <w:szCs w:val="31"/>
          <w:lang w:val="en-US" w:eastAsia="zh-CN" w:bidi="ar"/>
        </w:rPr>
        <w:t>重点打造“</w:t>
      </w:r>
      <w:r>
        <w:rPr>
          <w:rFonts w:hint="default" w:ascii="仿宋_GB2312" w:hAnsi="宋体" w:eastAsia="仿宋_GB2312" w:cs="仿宋_GB2312"/>
          <w:color w:val="000000"/>
          <w:kern w:val="0"/>
          <w:sz w:val="31"/>
          <w:szCs w:val="31"/>
          <w:lang w:val="en-US" w:eastAsia="zh-CN" w:bidi="ar"/>
        </w:rPr>
        <w:t>信仰公开课—党史云讲演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信仰公开课—战‘疫’云讲演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品牌项目，引领</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青年坚定不移听党话、跟党走。各学院团委参照课程指南举办</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新思想公开课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素养公开课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梦想公开课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青马公开课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各一场以上</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活动宣传时应在显著位置设有</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标识，并注明公开课相应类别，各学院</w:t>
      </w:r>
      <w:r>
        <w:rPr>
          <w:rFonts w:hint="eastAsia" w:ascii="仿宋_GB2312" w:hAnsi="宋体" w:eastAsia="仿宋_GB2312" w:cs="仿宋_GB2312"/>
          <w:color w:val="000000"/>
          <w:kern w:val="0"/>
          <w:sz w:val="31"/>
          <w:szCs w:val="31"/>
          <w:lang w:val="en-US" w:eastAsia="zh-CN" w:bidi="ar"/>
        </w:rPr>
        <w:t>分</w:t>
      </w:r>
      <w:r>
        <w:rPr>
          <w:rFonts w:hint="default" w:ascii="仿宋_GB2312" w:hAnsi="宋体" w:eastAsia="仿宋_GB2312" w:cs="仿宋_GB2312"/>
          <w:color w:val="000000"/>
          <w:kern w:val="0"/>
          <w:sz w:val="31"/>
          <w:szCs w:val="31"/>
          <w:lang w:val="en-US" w:eastAsia="zh-CN" w:bidi="ar"/>
        </w:rPr>
        <w:t xml:space="preserve">团委应充分利用各种新媒体渠道，对活动进行报道宣传。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eastAsia" w:ascii="黑体" w:hAnsi="宋体" w:eastAsia="黑体" w:cs="黑体"/>
          <w:color w:val="000000"/>
          <w:kern w:val="0"/>
          <w:sz w:val="31"/>
          <w:szCs w:val="31"/>
          <w:lang w:val="en-US" w:eastAsia="zh-CN" w:bidi="ar"/>
        </w:rPr>
        <w:t>3.组建导师团队。</w:t>
      </w:r>
      <w:r>
        <w:rPr>
          <w:rFonts w:hint="default" w:ascii="仿宋_GB2312" w:hAnsi="宋体" w:eastAsia="仿宋_GB2312" w:cs="仿宋_GB2312"/>
          <w:color w:val="000000"/>
          <w:kern w:val="0"/>
          <w:sz w:val="31"/>
          <w:szCs w:val="31"/>
          <w:lang w:val="en-US" w:eastAsia="zh-CN" w:bidi="ar"/>
        </w:rPr>
        <w:t>学校团委和各学院</w:t>
      </w:r>
      <w:r>
        <w:rPr>
          <w:rFonts w:hint="eastAsia" w:ascii="仿宋_GB2312" w:hAnsi="宋体" w:eastAsia="仿宋_GB2312" w:cs="仿宋_GB2312"/>
          <w:color w:val="000000"/>
          <w:kern w:val="0"/>
          <w:sz w:val="31"/>
          <w:szCs w:val="31"/>
          <w:lang w:val="en-US" w:eastAsia="zh-CN" w:bidi="ar"/>
        </w:rPr>
        <w:t>分</w:t>
      </w:r>
      <w:r>
        <w:rPr>
          <w:rFonts w:hint="default" w:ascii="仿宋_GB2312" w:hAnsi="宋体" w:eastAsia="仿宋_GB2312" w:cs="仿宋_GB2312"/>
          <w:color w:val="000000"/>
          <w:kern w:val="0"/>
          <w:sz w:val="31"/>
          <w:szCs w:val="31"/>
          <w:lang w:val="en-US" w:eastAsia="zh-CN" w:bidi="ar"/>
        </w:rPr>
        <w:t>团委组建由思政名师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团学干部、先进青年组成的校院两级‚</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导师团，有效充实</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工作力量</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为做好青年学生思想引领工作提供有力支撑。发挥导师示范作用，组织导师团成员以直播或线下宣讲的形式主讲一场以上</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；聚焦骨干培养，组织导师定期面向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青马工程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学员、团学骨干等群体开展思想政治理论学习、交流与培训，并协助培育学生讲师团队伍；协同理论研究，组织导师积极参与思想政治引领工作专项课题申报，加强理论创新和实践探索，推动理论研究精准指导基层工作实践</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共同解决青年学生思想政治引领工作难题。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eastAsia" w:ascii="黑体" w:hAnsi="宋体" w:eastAsia="黑体" w:cs="黑体"/>
          <w:color w:val="000000"/>
          <w:kern w:val="0"/>
          <w:sz w:val="31"/>
          <w:szCs w:val="31"/>
          <w:lang w:val="en-US" w:eastAsia="zh-CN" w:bidi="ar"/>
        </w:rPr>
        <w:t>4.完善“校、院、支部”机制。</w:t>
      </w:r>
      <w:r>
        <w:rPr>
          <w:rFonts w:hint="default" w:ascii="仿宋_GB2312" w:hAnsi="宋体" w:eastAsia="仿宋_GB2312" w:cs="仿宋_GB2312"/>
          <w:color w:val="000000"/>
          <w:kern w:val="0"/>
          <w:sz w:val="31"/>
          <w:szCs w:val="31"/>
          <w:lang w:val="en-US" w:eastAsia="zh-CN" w:bidi="ar"/>
        </w:rPr>
        <w:t xml:space="preserve">在发挥导师作用的基础上，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default" w:ascii="仿宋_GB2312" w:hAnsi="宋体" w:eastAsia="仿宋_GB2312" w:cs="仿宋_GB2312"/>
          <w:color w:val="000000"/>
          <w:kern w:val="0"/>
          <w:sz w:val="31"/>
          <w:szCs w:val="31"/>
          <w:lang w:val="en-US" w:eastAsia="zh-CN" w:bidi="ar"/>
        </w:rPr>
        <w:t>各学院</w:t>
      </w:r>
      <w:r>
        <w:rPr>
          <w:rFonts w:hint="eastAsia" w:ascii="仿宋_GB2312" w:hAnsi="宋体" w:eastAsia="仿宋_GB2312" w:cs="仿宋_GB2312"/>
          <w:color w:val="000000"/>
          <w:kern w:val="0"/>
          <w:sz w:val="31"/>
          <w:szCs w:val="31"/>
          <w:lang w:val="en-US" w:eastAsia="zh-CN" w:bidi="ar"/>
        </w:rPr>
        <w:t>分</w:t>
      </w:r>
      <w:r>
        <w:rPr>
          <w:rFonts w:hint="default" w:ascii="仿宋_GB2312" w:hAnsi="宋体" w:eastAsia="仿宋_GB2312" w:cs="仿宋_GB2312"/>
          <w:color w:val="000000"/>
          <w:kern w:val="0"/>
          <w:sz w:val="31"/>
          <w:szCs w:val="31"/>
          <w:lang w:val="en-US" w:eastAsia="zh-CN" w:bidi="ar"/>
        </w:rPr>
        <w:t>团委要积极推动支部开展，提高覆盖面，结合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磐石工程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和</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三会两制一课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团支部组织生活，组织团支部中的抗疫先进个人‚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青马工程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学员及团支部书记等团学骨干</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担任</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课程主讲人。让同学讲给同学听，充分发挥朋辈教育优势，有效增强大学生学习理论、接受教育的积极性和自觉性，让</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真正成为东大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 xml:space="preserve">学子身边的思政课堂。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eastAsia" w:ascii="黑体" w:hAnsi="宋体" w:eastAsia="黑体" w:cs="黑体"/>
          <w:color w:val="000000"/>
          <w:kern w:val="0"/>
          <w:sz w:val="31"/>
          <w:szCs w:val="31"/>
          <w:lang w:val="en-US" w:eastAsia="zh-CN" w:bidi="ar"/>
        </w:rPr>
        <w:t>5.开展主题宣讲。</w:t>
      </w:r>
      <w:r>
        <w:rPr>
          <w:rFonts w:hint="default" w:ascii="仿宋_GB2312" w:hAnsi="宋体" w:eastAsia="仿宋_GB2312" w:cs="仿宋_GB2312"/>
          <w:color w:val="000000"/>
          <w:kern w:val="0"/>
          <w:sz w:val="31"/>
          <w:szCs w:val="31"/>
          <w:lang w:val="en-US" w:eastAsia="zh-CN" w:bidi="ar"/>
        </w:rPr>
        <w:t>举办</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大宣讲</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，各学院</w:t>
      </w:r>
      <w:r>
        <w:rPr>
          <w:rFonts w:hint="eastAsia" w:ascii="仿宋_GB2312" w:hAnsi="宋体" w:eastAsia="仿宋_GB2312" w:cs="仿宋_GB2312"/>
          <w:color w:val="000000"/>
          <w:kern w:val="0"/>
          <w:sz w:val="31"/>
          <w:szCs w:val="31"/>
          <w:lang w:val="en-US" w:eastAsia="zh-CN" w:bidi="ar"/>
        </w:rPr>
        <w:t>分</w:t>
      </w:r>
      <w:r>
        <w:rPr>
          <w:rFonts w:hint="default" w:ascii="仿宋_GB2312" w:hAnsi="宋体" w:eastAsia="仿宋_GB2312" w:cs="仿宋_GB2312"/>
          <w:color w:val="000000"/>
          <w:kern w:val="0"/>
          <w:sz w:val="31"/>
          <w:szCs w:val="31"/>
          <w:lang w:val="en-US" w:eastAsia="zh-CN" w:bidi="ar"/>
        </w:rPr>
        <w:t>团委根据学院特色和实际情况，依托新生入学教育</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青马工程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培养等，结合疫情防控工作中所彰显的制度优势，结合青年学生抗疫经历以及寻访过程中的所见所闻、所思所感，以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的形式，开展</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坚定制度自信</w:t>
      </w:r>
      <w:r>
        <w:rPr>
          <w:rFonts w:hint="eastAsia" w:ascii="微软雅黑" w:hAnsi="微软雅黑" w:eastAsia="微软雅黑" w:cs="微软雅黑"/>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绽放战疫青春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主题宣传教育实践活动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领航</w:t>
      </w:r>
      <w:r>
        <w:rPr>
          <w:rFonts w:ascii="微软雅黑" w:hAnsi="微软雅黑" w:eastAsia="微软雅黑" w:cs="微软雅黑"/>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开学第一课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活动各一场以上，讲好战疫故事，坚定制度自信。组织</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大讨论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结合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磐石工程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和</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三会两制一课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‛团支部组织生活，组织团员青年学习习近平总书记给北京大学援鄂医疗队全体</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90 后</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党员的回信精神、五四寄语精神和给中国石油大学（北京）克拉玛依校区毕业生回信精神，以事迹介绍和讨论分享相结合的方式，分校、院两级线上线下开展</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大讨论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活动（本学期至少举办一场），引领青年加强党的先进理论的学习</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开展</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大寻访</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依托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三下乡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暑期社会实践及</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返家乡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社会实践工作，重点寻访参与抗疫防疫的医务工作者、党员干部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解放军指战员、科研工作者、社区工作者等抗疫工作人员，挖掘抗疫故事和感人事迹，形成访谈记录或调研报告，走近战疫英雄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弘扬战疫精神。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请各学院团委结合实际，科学制定实施计划，并于12月</w:t>
      </w:r>
      <w:r>
        <w:rPr>
          <w:rFonts w:hint="eastAsia" w:ascii="仿宋_GB2312" w:hAnsi="宋体" w:eastAsia="仿宋_GB2312" w:cs="仿宋_GB2312"/>
          <w:color w:val="000000"/>
          <w:kern w:val="0"/>
          <w:sz w:val="31"/>
          <w:szCs w:val="31"/>
          <w:lang w:val="en-US" w:eastAsia="zh-CN" w:bidi="ar"/>
        </w:rPr>
        <w:t>20日前</w:t>
      </w:r>
      <w:r>
        <w:rPr>
          <w:rFonts w:hint="default" w:ascii="仿宋_GB2312" w:hAnsi="宋体" w:eastAsia="仿宋_GB2312" w:cs="仿宋_GB2312"/>
          <w:color w:val="000000"/>
          <w:kern w:val="0"/>
          <w:sz w:val="31"/>
          <w:szCs w:val="31"/>
          <w:lang w:val="en-US" w:eastAsia="zh-CN" w:bidi="ar"/>
        </w:rPr>
        <w:t>报送《20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教育实施情况汇总表》（附件 2）《20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教育实施情况统计表》（附件 3）《20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教育导师团名单》（附件 4）。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联 系 人：</w:t>
      </w:r>
      <w:r>
        <w:rPr>
          <w:rFonts w:hint="eastAsia" w:ascii="仿宋_GB2312" w:hAnsi="宋体" w:eastAsia="仿宋_GB2312" w:cs="仿宋_GB2312"/>
          <w:color w:val="000000"/>
          <w:kern w:val="0"/>
          <w:sz w:val="31"/>
          <w:szCs w:val="31"/>
          <w:lang w:val="en-US" w:eastAsia="zh-CN" w:bidi="ar"/>
        </w:rPr>
        <w:t>冯杭州</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default"/>
          <w:lang w:val="en-US"/>
        </w:rPr>
      </w:pPr>
      <w:r>
        <w:rPr>
          <w:rFonts w:hint="default" w:ascii="仿宋_GB2312" w:hAnsi="宋体" w:eastAsia="仿宋_GB2312" w:cs="仿宋_GB2312"/>
          <w:color w:val="000000"/>
          <w:kern w:val="0"/>
          <w:sz w:val="31"/>
          <w:szCs w:val="31"/>
          <w:lang w:val="en-US" w:eastAsia="zh-CN" w:bidi="ar"/>
        </w:rPr>
        <w:t>联系电话：（025）</w:t>
      </w:r>
      <w:r>
        <w:rPr>
          <w:rFonts w:hint="eastAsia" w:ascii="仿宋_GB2312" w:hAnsi="宋体" w:eastAsia="仿宋_GB2312" w:cs="仿宋_GB2312"/>
          <w:color w:val="000000"/>
          <w:kern w:val="0"/>
          <w:sz w:val="31"/>
          <w:szCs w:val="31"/>
          <w:lang w:val="en-US" w:eastAsia="zh-CN" w:bidi="ar"/>
        </w:rPr>
        <w:t>58662839</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邮箱地址：710092090</w:t>
      </w:r>
      <w:r>
        <w:rPr>
          <w:rFonts w:hint="eastAsia" w:ascii="仿宋_GB2312" w:hAnsi="宋体" w:eastAsia="仿宋_GB2312" w:cs="仿宋_GB2312"/>
          <w:color w:val="000000"/>
          <w:kern w:val="0"/>
          <w:sz w:val="31"/>
          <w:szCs w:val="31"/>
          <w:lang w:val="en-US" w:eastAsia="zh-CN" w:bidi="ar"/>
        </w:rPr>
        <w:t>@qq.com</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附件：1.2020</w:t>
      </w:r>
      <w:r>
        <w:rPr>
          <w:rFonts w:hint="eastAsia" w:ascii="仿宋_GB2312" w:hAnsi="宋体" w:eastAsia="仿宋_GB2312" w:cs="仿宋_GB2312"/>
          <w:color w:val="000000"/>
          <w:kern w:val="0"/>
          <w:sz w:val="31"/>
          <w:szCs w:val="31"/>
          <w:lang w:val="en-US" w:eastAsia="zh-CN" w:bidi="ar"/>
        </w:rPr>
        <w:t>—2021学年</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课程指南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2. 20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教育实施情况汇总表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3. 20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教育实施情况统计表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4.20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教育导师团名单</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5.</w:t>
      </w:r>
      <w:r>
        <w:rPr>
          <w:rFonts w:hint="default" w:ascii="仿宋_GB2312" w:hAnsi="宋体" w:eastAsia="仿宋_GB2312" w:cs="仿宋_GB2312"/>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20-2021学年第一学期</w:t>
      </w:r>
      <w:r>
        <w:rPr>
          <w:rFonts w:hint="default" w:ascii="仿宋_GB2312" w:hAnsi="宋体" w:eastAsia="仿宋_GB2312" w:cs="仿宋_GB2312"/>
          <w:color w:val="000000"/>
          <w:kern w:val="0"/>
          <w:sz w:val="31"/>
          <w:szCs w:val="31"/>
          <w:lang w:val="en-US" w:eastAsia="zh-CN" w:bidi="ar"/>
        </w:rPr>
        <w:t>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信仰公开课</w:t>
      </w:r>
      <w:r>
        <w:rPr>
          <w:rFonts w:hint="eastAsia" w:ascii="仿宋_GB2312" w:hAnsi="宋体" w:eastAsia="仿宋_GB2312" w:cs="仿宋_GB2312"/>
          <w:color w:val="000000"/>
          <w:kern w:val="0"/>
          <w:sz w:val="31"/>
          <w:szCs w:val="31"/>
          <w:lang w:val="en-US" w:eastAsia="zh-CN" w:bidi="ar"/>
        </w:rPr>
        <w:t>”计划（部分）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3720" w:firstLineChars="1200"/>
        <w:jc w:val="left"/>
        <w:textAlignment w:val="auto"/>
      </w:pPr>
      <w:r>
        <w:rPr>
          <w:rFonts w:hint="default" w:ascii="仿宋_GB2312" w:hAnsi="宋体" w:eastAsia="仿宋_GB2312" w:cs="仿宋_GB2312"/>
          <w:color w:val="000000"/>
          <w:kern w:val="0"/>
          <w:sz w:val="31"/>
          <w:szCs w:val="31"/>
          <w:lang w:val="en-US" w:eastAsia="zh-CN" w:bidi="ar"/>
        </w:rPr>
        <w:t>共青团东南大学</w:t>
      </w:r>
      <w:r>
        <w:rPr>
          <w:rFonts w:hint="eastAsia" w:ascii="仿宋_GB2312" w:hAnsi="宋体" w:eastAsia="仿宋_GB2312" w:cs="仿宋_GB2312"/>
          <w:color w:val="000000"/>
          <w:kern w:val="0"/>
          <w:sz w:val="31"/>
          <w:szCs w:val="31"/>
          <w:lang w:val="en-US" w:eastAsia="zh-CN" w:bidi="ar"/>
        </w:rPr>
        <w:t>成贤学院</w:t>
      </w:r>
      <w:r>
        <w:rPr>
          <w:rFonts w:hint="default" w:ascii="仿宋_GB2312" w:hAnsi="宋体" w:eastAsia="仿宋_GB2312" w:cs="仿宋_GB2312"/>
          <w:color w:val="000000"/>
          <w:kern w:val="0"/>
          <w:sz w:val="31"/>
          <w:szCs w:val="31"/>
          <w:lang w:val="en-US" w:eastAsia="zh-CN" w:bidi="ar"/>
        </w:rPr>
        <w:t xml:space="preserve">委员会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650" w:firstLineChars="1500"/>
        <w:jc w:val="left"/>
        <w:textAlignment w:val="auto"/>
      </w:pPr>
      <w:r>
        <w:rPr>
          <w:rFonts w:hint="default" w:ascii="仿宋_GB2312" w:hAnsi="宋体" w:eastAsia="仿宋_GB2312" w:cs="仿宋_GB2312"/>
          <w:color w:val="000000"/>
          <w:kern w:val="0"/>
          <w:sz w:val="31"/>
          <w:szCs w:val="31"/>
          <w:lang w:val="en-US" w:eastAsia="zh-CN" w:bidi="ar"/>
        </w:rPr>
        <w:t>2020 年</w:t>
      </w:r>
      <w:r>
        <w:rPr>
          <w:rFonts w:hint="eastAsia" w:ascii="仿宋_GB2312" w:hAnsi="宋体" w:eastAsia="仿宋_GB2312" w:cs="仿宋_GB2312"/>
          <w:color w:val="000000"/>
          <w:kern w:val="0"/>
          <w:sz w:val="31"/>
          <w:szCs w:val="31"/>
          <w:lang w:val="en-US" w:eastAsia="zh-CN" w:bidi="ar"/>
        </w:rPr>
        <w:t>9</w:t>
      </w:r>
      <w:r>
        <w:rPr>
          <w:rFonts w:hint="default" w:ascii="仿宋_GB2312" w:hAnsi="宋体" w:eastAsia="仿宋_GB2312" w:cs="仿宋_GB2312"/>
          <w:color w:val="000000"/>
          <w:kern w:val="0"/>
          <w:sz w:val="31"/>
          <w:szCs w:val="31"/>
          <w:lang w:val="en-US" w:eastAsia="zh-CN" w:bidi="ar"/>
        </w:rPr>
        <w:t xml:space="preserve">月 </w:t>
      </w:r>
      <w:r>
        <w:rPr>
          <w:rFonts w:hint="eastAsia" w:ascii="仿宋_GB2312" w:hAnsi="宋体" w:eastAsia="仿宋_GB2312" w:cs="仿宋_GB2312"/>
          <w:color w:val="000000"/>
          <w:kern w:val="0"/>
          <w:sz w:val="31"/>
          <w:szCs w:val="31"/>
          <w:lang w:val="en-US" w:eastAsia="zh-CN" w:bidi="ar"/>
        </w:rPr>
        <w:t>20</w:t>
      </w:r>
      <w:r>
        <w:rPr>
          <w:rFonts w:hint="default" w:ascii="仿宋_GB2312" w:hAnsi="宋体" w:eastAsia="仿宋_GB2312" w:cs="仿宋_GB2312"/>
          <w:color w:val="000000"/>
          <w:kern w:val="0"/>
          <w:sz w:val="31"/>
          <w:szCs w:val="31"/>
          <w:lang w:val="en-US" w:eastAsia="zh-CN" w:bidi="ar"/>
        </w:rPr>
        <w:t xml:space="preserve"> 日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 1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_GBK" w:cs="方正小标宋_GBK"/>
          <w:sz w:val="36"/>
          <w:szCs w:val="36"/>
          <w:lang w:val="en-US" w:eastAsia="zh-CN"/>
        </w:rPr>
      </w:pPr>
      <w:r>
        <w:rPr>
          <w:rFonts w:hint="eastAsia" w:ascii="Times New Roman" w:hAnsi="Times New Roman" w:eastAsia="方正小标宋_GBK" w:cs="方正小标宋_GBK"/>
          <w:sz w:val="36"/>
          <w:szCs w:val="36"/>
          <w:lang w:val="en-US" w:eastAsia="zh-CN"/>
        </w:rPr>
        <w:t>2020—2021学年东南大学成贤学院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_GBK" w:cs="方正小标宋_GBK"/>
          <w:sz w:val="36"/>
          <w:szCs w:val="36"/>
          <w:lang w:val="en-US" w:eastAsia="zh-CN"/>
        </w:rPr>
      </w:pPr>
      <w:r>
        <w:rPr>
          <w:rFonts w:hint="eastAsia" w:ascii="Times New Roman" w:hAnsi="Times New Roman" w:eastAsia="方正小标宋_GBK" w:cs="方正小标宋_GBK"/>
          <w:sz w:val="36"/>
          <w:szCs w:val="36"/>
          <w:lang w:val="en-US" w:eastAsia="zh-CN"/>
        </w:rPr>
        <w:t>“信仰公开课”课程指南</w:t>
      </w:r>
    </w:p>
    <w:p>
      <w:pPr>
        <w:keepNext w:val="0"/>
        <w:keepLines w:val="0"/>
        <w:widowControl/>
        <w:suppressLineNumbers w:val="0"/>
        <w:jc w:val="left"/>
      </w:pPr>
      <w:r>
        <w:rPr>
          <w:rFonts w:hint="default" w:ascii="方正小标宋简体" w:hAnsi="方正小标宋简体" w:eastAsia="方正小标宋简体" w:cs="方正小标宋简体"/>
          <w:color w:val="000000"/>
          <w:kern w:val="0"/>
          <w:sz w:val="43"/>
          <w:szCs w:val="43"/>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1.深入学习习近平新时代中国特色社会主义思想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组织引导东大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青年深入学习习近平新时代中国特色社会主义思想，学习宣传贯彻党的十九大和十九届</w:t>
      </w:r>
      <w:r>
        <w:rPr>
          <w:rFonts w:hint="eastAsia" w:ascii="仿宋_GB2312" w:hAnsi="宋体" w:eastAsia="仿宋_GB2312" w:cs="仿宋_GB2312"/>
          <w:color w:val="000000"/>
          <w:kern w:val="0"/>
          <w:sz w:val="31"/>
          <w:szCs w:val="31"/>
          <w:lang w:val="en-US" w:eastAsia="zh-CN" w:bidi="ar"/>
        </w:rPr>
        <w:t>历次</w:t>
      </w:r>
      <w:r>
        <w:rPr>
          <w:rFonts w:hint="default" w:ascii="仿宋_GB2312" w:hAnsi="宋体" w:eastAsia="仿宋_GB2312" w:cs="仿宋_GB2312"/>
          <w:color w:val="000000"/>
          <w:kern w:val="0"/>
          <w:sz w:val="31"/>
          <w:szCs w:val="31"/>
          <w:lang w:val="en-US" w:eastAsia="zh-CN" w:bidi="ar"/>
        </w:rPr>
        <w:t xml:space="preserve">全会精神，深入领会党的十八大以来取得的新成就、新变革，引导学生用习近平新时代中国特色社会主义思想武装头脑、指导实践，不断坚定信仰信念，提高思想政治素质，坚定不移听党话、跟党走。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2.“四史”学习激发爱党爱国爱社会主义热情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深入开展党史、新中国史、改革开放史、社会主义发展史学习教育，进一步教育引导东大青年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马克思主义为什么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行</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、中国特色社会主义为什么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3.制度优势凝聚中国力量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重点围绕学习宣传贯彻党的十九届四中全会精神，把疫情防控等工作中国家制度和治理体系优势所取得的实际效果，作为加强制度自信教育的生动案例和鲜活素材，引领东大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 xml:space="preserve">青年深入学习领会中国特色社会主义制度发展和我国国家治理的历史性成就，深刻认识中国特色社会主义制度和国家治理体系的科学内涵、本质特征和显著优势，进一步坚定制度自信。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4.凝心聚力打赢脱贫攻坚战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结合我国脱贫攻坚工作取得的既有成效，重点向东大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 xml:space="preserve">青年讲述成绩取得所彰显的中国共产党领导和我国社会主义制度的政治优势，以及所凝聚的全党全国各族人民的智慧和心血，传递克服疫情影响、坚决打赢脱贫攻坚战的信心和决心。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5.决胜全面建成小康社会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引导东大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 xml:space="preserve">青年准确把握党的路线方针政策，深刻认识时代使命和责任担当，主动投身党的伟大事业，融入国家发展大局，服务国家治理体系和治理能力现代化建设，踊跃投身国家需要的重点行业、关键领域就业创业，扎根人民、奉献国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6.“90 后”的青春责任与担当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要围绕学习宣传贯彻习近平总书记五四寄语精神及给北京大学援鄂医疗队全体</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90 后</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党员的回信精神，讲述广大青年在疫情防控救治等工作中展现的精神风貌和担当作为，引领激发东大青年在投身伟大事业中磨练意志、砥砺品格、增长本领，让青春在党和人民最需要的地方绽放绚丽之花。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7.在爱国主义情感中升华民族精神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以抗击疫情中全国人民同舟共济、共克时艰的精神风貌和爱国力行等为题材，讲述中国共产党团结带领全国各族人民进行的革命、建设、改革等爱国主义伟大实践，激发青年学生爱党爱国爱社会主义的热情，深化和升华对中华民族精神的认识与理解。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8.培育和践行社会主义核心价值观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用好疫情防控的现实题材，将社会主义核心价值观教育与正确认识疫情防控有效结合，大力开展爱国主义教育、中华优秀传统文化教育，帮助青年树立正确的世界观人生观价值观。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9.推动构建人类命运共同体中的大国担当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重点讲述在全球抗击新冠肺炎疫情的关键时刻，中国同国际社会携手抗击疫情的坚定决心和积极行动。中国始终秉持人类命运共同体的理念，发挥负责任大国作用，积极开展合作、分享经验、提供帮助，与国际社会一起携手遏制病毒蔓延</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以实际行动展现世界大国的国际担当，践行构建人类命运共同体的庄严承诺。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10.致敬“疫”线“最美逆行者”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重点讲述疫情防控阻击战期间，奋斗在一线的广大党员、医护工作者、解放军指战员、科研工作者、社区工作者、基层干部等的先进事迹与感人故事。讲述一线工作者坚守岗位、不怕牺牲、救死扶伤、无私奉献的英雄故事，展现身先士卒、不畏艰险、冲锋在前的担当作为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11.科技报国，为民族复兴注入智慧力量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重点讲述科研人员夜以继日、争分夺秒，用科技与智慧为战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疫</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锻造最锋利武器的故事。展现科研人员急国家之所急，研国家之所需，切实把论文写在祖国大地上，把科技成果应用在实现现代化的伟大事业中，助推中华民族的伟大复兴早日实现的先进事迹。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12.我们身边的抗疫英雄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重点讲述疫情防控阻击战期间，东大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师生们的抗疫故事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在校园之中发掘身边的榜样。讲述青年师生从我做起、加强自律、为社区服务、为群众分忧的青春故事，凝聚起校园中众志成城、共克时艰的强大力量。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13.全民战“疫”的第三条战线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重点讲述疫情防控阻击战期间，除了医疗救治战线、社区防护战线之外，网络舆情斗争战线的惊心较量。主要通过疫情期间的经典网络舆情案例，提醒新时代东大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 xml:space="preserve">青年要提高文明素质和自我保护能力，大力弘扬不信谣、不传谣、科学理性对待疫情的正能量。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31"/>
          <w:szCs w:val="31"/>
          <w:lang w:val="en-US" w:eastAsia="zh-CN" w:bidi="ar"/>
        </w:rPr>
        <w:t xml:space="preserve">14.疫情影响下的中国经济形势解析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default" w:ascii="仿宋_GB2312" w:hAnsi="宋体" w:eastAsia="仿宋_GB2312" w:cs="仿宋_GB2312"/>
          <w:color w:val="000000"/>
          <w:kern w:val="0"/>
          <w:sz w:val="31"/>
          <w:szCs w:val="31"/>
          <w:lang w:val="en-US" w:eastAsia="zh-CN" w:bidi="ar"/>
        </w:rPr>
        <w:t>重点讲述疫情发生后，中国经济形势的变化，帮助东大</w:t>
      </w:r>
      <w:r>
        <w:rPr>
          <w:rFonts w:hint="eastAsia" w:ascii="仿宋_GB2312" w:hAnsi="宋体" w:eastAsia="仿宋_GB2312" w:cs="仿宋_GB2312"/>
          <w:color w:val="000000"/>
          <w:kern w:val="0"/>
          <w:sz w:val="31"/>
          <w:szCs w:val="31"/>
          <w:lang w:val="en-US" w:eastAsia="zh-CN" w:bidi="ar"/>
        </w:rPr>
        <w:t>成贤</w:t>
      </w:r>
      <w:r>
        <w:rPr>
          <w:rFonts w:hint="default" w:ascii="仿宋_GB2312" w:hAnsi="宋体" w:eastAsia="仿宋_GB2312" w:cs="仿宋_GB2312"/>
          <w:color w:val="000000"/>
          <w:kern w:val="0"/>
          <w:sz w:val="31"/>
          <w:szCs w:val="31"/>
          <w:lang w:val="en-US" w:eastAsia="zh-CN" w:bidi="ar"/>
        </w:rPr>
        <w:t>青年理性认识新冠肺炎疫情给中国经济发展带来的机遇和挑战，带领</w:t>
      </w:r>
      <w:r>
        <w:rPr>
          <w:rFonts w:ascii="仿宋_GB2312" w:hAnsi="宋体" w:eastAsia="仿宋_GB2312" w:cs="仿宋_GB2312"/>
          <w:color w:val="000000"/>
          <w:kern w:val="0"/>
          <w:sz w:val="31"/>
          <w:szCs w:val="31"/>
          <w:lang w:val="en-US" w:eastAsia="zh-CN" w:bidi="ar"/>
        </w:rPr>
        <w:t>学生了解国家在统筹推进疫情防控和经济社会发展过程中的重要</w:t>
      </w:r>
      <w:r>
        <w:rPr>
          <w:rFonts w:hint="default" w:ascii="仿宋_GB2312" w:hAnsi="宋体" w:eastAsia="仿宋_GB2312" w:cs="仿宋_GB2312"/>
          <w:color w:val="000000"/>
          <w:kern w:val="0"/>
          <w:sz w:val="31"/>
          <w:szCs w:val="31"/>
          <w:lang w:val="en-US" w:eastAsia="zh-CN" w:bidi="ar"/>
        </w:rPr>
        <w:t>举措，引导学生特别是毕业生树立信心、奋发有为。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黑体_GBK" w:cs="方正黑体_GBK"/>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_GBK" w:cs="方正小标宋_GBK"/>
          <w:sz w:val="36"/>
          <w:szCs w:val="36"/>
          <w:lang w:val="en-US" w:eastAsia="zh-CN"/>
        </w:rPr>
      </w:pPr>
      <w:r>
        <w:rPr>
          <w:rFonts w:hint="default" w:ascii="Times New Roman" w:hAnsi="Times New Roman" w:eastAsia="方正小标宋_GBK" w:cs="方正小标宋_GBK"/>
          <w:sz w:val="36"/>
          <w:szCs w:val="36"/>
          <w:lang w:val="en-US" w:eastAsia="zh-CN"/>
        </w:rPr>
        <w:t>20</w:t>
      </w:r>
      <w:r>
        <w:rPr>
          <w:rFonts w:hint="eastAsia" w:ascii="Times New Roman" w:hAnsi="Times New Roman" w:eastAsia="方正小标宋_GBK" w:cs="方正小标宋_GBK"/>
          <w:sz w:val="36"/>
          <w:szCs w:val="36"/>
          <w:lang w:val="en-US" w:eastAsia="zh-CN"/>
        </w:rPr>
        <w:t>20-2021学年第一学期</w:t>
      </w:r>
      <w:r>
        <w:rPr>
          <w:rFonts w:hint="default" w:ascii="Times New Roman" w:hAnsi="Times New Roman" w:eastAsia="方正小标宋_GBK" w:cs="方正小标宋_GBK"/>
          <w:sz w:val="36"/>
          <w:szCs w:val="36"/>
          <w:lang w:val="en-US" w:eastAsia="zh-CN"/>
        </w:rPr>
        <w:t>东南大学</w:t>
      </w:r>
      <w:r>
        <w:rPr>
          <w:rFonts w:hint="eastAsia" w:ascii="Times New Roman" w:hAnsi="Times New Roman" w:eastAsia="方正小标宋_GBK" w:cs="方正小标宋_GBK"/>
          <w:sz w:val="36"/>
          <w:szCs w:val="36"/>
          <w:lang w:val="en-US" w:eastAsia="zh-CN"/>
        </w:rPr>
        <w:t>成贤学院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lang w:val="en-US" w:eastAsia="zh-CN"/>
        </w:rPr>
        <w:t>“</w:t>
      </w:r>
      <w:r>
        <w:rPr>
          <w:rFonts w:hint="default" w:ascii="Times New Roman" w:hAnsi="Times New Roman" w:eastAsia="方正小标宋_GBK" w:cs="方正小标宋_GBK"/>
          <w:sz w:val="36"/>
          <w:szCs w:val="36"/>
          <w:lang w:val="en-US" w:eastAsia="zh-CN"/>
        </w:rPr>
        <w:t>信仰公开课</w:t>
      </w:r>
      <w:r>
        <w:rPr>
          <w:rFonts w:hint="eastAsia" w:ascii="Times New Roman" w:hAnsi="Times New Roman" w:eastAsia="方正小标宋_GBK" w:cs="方正小标宋_GBK"/>
          <w:sz w:val="36"/>
          <w:szCs w:val="36"/>
          <w:lang w:val="en-US" w:eastAsia="zh-CN"/>
        </w:rPr>
        <w:t>”</w:t>
      </w:r>
      <w:r>
        <w:rPr>
          <w:rFonts w:hint="default" w:ascii="Times New Roman" w:hAnsi="Times New Roman" w:eastAsia="方正小标宋_GBK" w:cs="方正小标宋_GBK"/>
          <w:sz w:val="36"/>
          <w:szCs w:val="36"/>
          <w:lang w:val="en-US" w:eastAsia="zh-CN"/>
        </w:rPr>
        <w:t>教育实施情况汇总表</w:t>
      </w:r>
    </w:p>
    <w:p>
      <w:pPr>
        <w:spacing w:line="560" w:lineRule="exact"/>
        <w:jc w:val="lef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lang w:eastAsia="zh-CN"/>
        </w:rPr>
        <w:t>学院</w:t>
      </w:r>
      <w:r>
        <w:rPr>
          <w:rFonts w:hint="eastAsia" w:ascii="Times New Roman" w:hAnsi="Times New Roman" w:eastAsia="方正黑体_GBK" w:cs="方正黑体_GBK"/>
          <w:sz w:val="28"/>
          <w:szCs w:val="28"/>
        </w:rPr>
        <w:t>：</w:t>
      </w:r>
    </w:p>
    <w:tbl>
      <w:tblPr>
        <w:tblStyle w:val="8"/>
        <w:tblpPr w:leftFromText="180" w:rightFromText="180" w:vertAnchor="text" w:horzAnchor="page" w:tblpX="1642" w:tblpY="67"/>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285"/>
        <w:gridCol w:w="1134"/>
        <w:gridCol w:w="127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noWrap w:val="0"/>
            <w:vAlign w:val="center"/>
          </w:tcPr>
          <w:p>
            <w:pPr>
              <w:jc w:val="center"/>
              <w:rPr>
                <w:rFonts w:ascii="方正黑体_GBK" w:hAnsi="Times New Roman" w:eastAsia="方正黑体_GBK" w:cs="方正小标宋_GBK"/>
                <w:b/>
                <w:bCs/>
                <w:sz w:val="18"/>
                <w:szCs w:val="18"/>
              </w:rPr>
            </w:pPr>
            <w:r>
              <w:rPr>
                <w:rFonts w:hint="eastAsia" w:ascii="方正黑体_GBK" w:hAnsi="Times New Roman" w:eastAsia="方正黑体_GBK" w:cs="方正小标宋_GBK"/>
                <w:b/>
                <w:bCs/>
                <w:sz w:val="24"/>
              </w:rPr>
              <w:t>类别</w:t>
            </w:r>
          </w:p>
        </w:tc>
        <w:tc>
          <w:tcPr>
            <w:tcW w:w="3419" w:type="dxa"/>
            <w:gridSpan w:val="2"/>
            <w:noWrap w:val="0"/>
            <w:vAlign w:val="top"/>
          </w:tcPr>
          <w:p>
            <w:pPr>
              <w:jc w:val="center"/>
              <w:rPr>
                <w:rFonts w:ascii="方正黑体_GBK" w:hAnsi="Times New Roman" w:eastAsia="方正黑体_GBK" w:cs="方正小标宋_GBK"/>
                <w:b/>
                <w:bCs/>
                <w:sz w:val="24"/>
              </w:rPr>
            </w:pPr>
            <w:r>
              <w:rPr>
                <w:rFonts w:hint="eastAsia" w:ascii="方正黑体_GBK" w:hAnsi="Times New Roman" w:eastAsia="方正黑体_GBK" w:cs="方正小标宋_GBK"/>
                <w:b/>
                <w:bCs/>
                <w:sz w:val="24"/>
              </w:rPr>
              <w:t>场次数/人数总数</w:t>
            </w:r>
          </w:p>
        </w:tc>
        <w:tc>
          <w:tcPr>
            <w:tcW w:w="1276" w:type="dxa"/>
            <w:noWrap w:val="0"/>
            <w:vAlign w:val="center"/>
          </w:tcPr>
          <w:p>
            <w:pPr>
              <w:jc w:val="center"/>
              <w:rPr>
                <w:rFonts w:ascii="方正黑体_GBK" w:hAnsi="Times New Roman" w:eastAsia="方正黑体_GBK" w:cs="方正小标宋_GBK"/>
                <w:b/>
                <w:bCs/>
                <w:sz w:val="24"/>
              </w:rPr>
            </w:pPr>
            <w:r>
              <w:rPr>
                <w:rFonts w:hint="eastAsia" w:ascii="方正黑体_GBK" w:hAnsi="Times New Roman" w:eastAsia="方正黑体_GBK" w:cs="方正小标宋_GBK"/>
                <w:b/>
                <w:bCs/>
                <w:sz w:val="24"/>
              </w:rPr>
              <w:t>校级</w:t>
            </w:r>
          </w:p>
        </w:tc>
        <w:tc>
          <w:tcPr>
            <w:tcW w:w="992" w:type="dxa"/>
            <w:noWrap w:val="0"/>
            <w:vAlign w:val="center"/>
          </w:tcPr>
          <w:p>
            <w:pPr>
              <w:jc w:val="center"/>
              <w:rPr>
                <w:rFonts w:ascii="方正黑体_GBK" w:hAnsi="Times New Roman" w:eastAsia="方正黑体_GBK" w:cs="方正小标宋_GBK"/>
                <w:b/>
                <w:bCs/>
                <w:sz w:val="24"/>
              </w:rPr>
            </w:pPr>
            <w:r>
              <w:rPr>
                <w:rFonts w:hint="eastAsia" w:ascii="方正黑体_GBK" w:hAnsi="Times New Roman" w:eastAsia="方正黑体_GBK" w:cs="方正小标宋_GBK"/>
                <w:b/>
                <w:bCs/>
                <w:sz w:val="24"/>
              </w:rPr>
              <w:t>院系级</w:t>
            </w:r>
          </w:p>
        </w:tc>
        <w:tc>
          <w:tcPr>
            <w:tcW w:w="1276" w:type="dxa"/>
            <w:noWrap w:val="0"/>
            <w:vAlign w:val="center"/>
          </w:tcPr>
          <w:p>
            <w:pPr>
              <w:jc w:val="center"/>
              <w:rPr>
                <w:rFonts w:ascii="方正黑体_GBK" w:hAnsi="Times New Roman" w:eastAsia="方正黑体_GBK" w:cs="方正小标宋_GBK"/>
                <w:b/>
                <w:bCs/>
                <w:sz w:val="24"/>
              </w:rPr>
            </w:pPr>
            <w:r>
              <w:rPr>
                <w:rFonts w:hint="eastAsia" w:ascii="方正黑体_GBK" w:hAnsi="Times New Roman" w:eastAsia="方正黑体_GBK" w:cs="方正小标宋_GBK"/>
                <w:b/>
                <w:bCs/>
                <w:sz w:val="24"/>
              </w:rPr>
              <w:t>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新思想</w:t>
            </w:r>
          </w:p>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公开课</w:t>
            </w: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pPr>
              <w:spacing w:line="400" w:lineRule="exact"/>
              <w:jc w:val="center"/>
              <w:rPr>
                <w:rFonts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素</w:t>
            </w:r>
            <w:r>
              <w:rPr>
                <w:rFonts w:hint="eastAsia" w:ascii="方正仿宋_GBK" w:hAnsi="Times New Roman" w:eastAsia="方正仿宋_GBK" w:cs="方正小标宋_GBK"/>
                <w:b/>
                <w:bCs/>
                <w:sz w:val="21"/>
                <w:szCs w:val="15"/>
                <w:lang w:val="en-US" w:eastAsia="zh-CN"/>
              </w:rPr>
              <w:t xml:space="preserve">  </w:t>
            </w:r>
            <w:r>
              <w:rPr>
                <w:rFonts w:hint="eastAsia" w:ascii="方正仿宋_GBK" w:hAnsi="Times New Roman" w:eastAsia="方正仿宋_GBK" w:cs="方正小标宋_GBK"/>
                <w:b/>
                <w:bCs/>
                <w:sz w:val="21"/>
                <w:szCs w:val="15"/>
              </w:rPr>
              <w:t>养</w:t>
            </w:r>
          </w:p>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公开课</w:t>
            </w: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pPr>
              <w:spacing w:line="400" w:lineRule="exact"/>
              <w:jc w:val="center"/>
              <w:rPr>
                <w:rFonts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梦</w:t>
            </w:r>
            <w:r>
              <w:rPr>
                <w:rFonts w:hint="eastAsia" w:ascii="方正仿宋_GBK" w:hAnsi="Times New Roman" w:eastAsia="方正仿宋_GBK" w:cs="方正小标宋_GBK"/>
                <w:b/>
                <w:bCs/>
                <w:sz w:val="21"/>
                <w:szCs w:val="15"/>
                <w:lang w:val="en-US" w:eastAsia="zh-CN"/>
              </w:rPr>
              <w:t xml:space="preserve">  </w:t>
            </w:r>
            <w:r>
              <w:rPr>
                <w:rFonts w:hint="eastAsia" w:ascii="方正仿宋_GBK" w:hAnsi="Times New Roman" w:eastAsia="方正仿宋_GBK" w:cs="方正小标宋_GBK"/>
                <w:b/>
                <w:bCs/>
                <w:sz w:val="21"/>
                <w:szCs w:val="15"/>
              </w:rPr>
              <w:t>想</w:t>
            </w:r>
          </w:p>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公开课</w:t>
            </w: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pPr>
              <w:spacing w:line="400" w:lineRule="exact"/>
              <w:jc w:val="center"/>
              <w:rPr>
                <w:rFonts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青</w:t>
            </w:r>
            <w:r>
              <w:rPr>
                <w:rFonts w:hint="eastAsia" w:ascii="方正仿宋_GBK" w:hAnsi="Times New Roman" w:eastAsia="方正仿宋_GBK" w:cs="方正小标宋_GBK"/>
                <w:b/>
                <w:bCs/>
                <w:sz w:val="21"/>
                <w:szCs w:val="15"/>
                <w:lang w:val="en-US" w:eastAsia="zh-CN"/>
              </w:rPr>
              <w:t xml:space="preserve">  </w:t>
            </w:r>
            <w:r>
              <w:rPr>
                <w:rFonts w:hint="eastAsia" w:ascii="方正仿宋_GBK" w:hAnsi="Times New Roman" w:eastAsia="方正仿宋_GBK" w:cs="方正小标宋_GBK"/>
                <w:b/>
                <w:bCs/>
                <w:sz w:val="21"/>
                <w:szCs w:val="15"/>
              </w:rPr>
              <w:t>马</w:t>
            </w:r>
          </w:p>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公开课</w:t>
            </w: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pPr>
              <w:spacing w:line="560" w:lineRule="exact"/>
              <w:jc w:val="center"/>
              <w:rPr>
                <w:rFonts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restart"/>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战“疫”云讲演</w:t>
            </w: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21" w:type="dxa"/>
            <w:vMerge w:val="continue"/>
            <w:noWrap w:val="0"/>
            <w:vAlign w:val="center"/>
          </w:tcPr>
          <w:p>
            <w:pPr>
              <w:spacing w:line="560" w:lineRule="exact"/>
              <w:jc w:val="center"/>
              <w:rPr>
                <w:rFonts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821" w:type="dxa"/>
            <w:vMerge w:val="restart"/>
            <w:noWrap w:val="0"/>
            <w:vAlign w:val="center"/>
          </w:tcPr>
          <w:p>
            <w:pPr>
              <w:spacing w:line="3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“绽放战疫青春·坚定制度自信”主题宣传教育实践活动</w:t>
            </w: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821" w:type="dxa"/>
            <w:vMerge w:val="continue"/>
            <w:noWrap w:val="0"/>
            <w:vAlign w:val="center"/>
          </w:tcPr>
          <w:p>
            <w:pPr>
              <w:spacing w:line="400" w:lineRule="exact"/>
              <w:jc w:val="center"/>
              <w:rPr>
                <w:rFonts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821" w:type="dxa"/>
            <w:vMerge w:val="restart"/>
            <w:noWrap w:val="0"/>
            <w:vAlign w:val="center"/>
          </w:tcPr>
          <w:p>
            <w:pPr>
              <w:spacing w:line="400" w:lineRule="exact"/>
              <w:jc w:val="center"/>
              <w:rPr>
                <w:rFonts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领航</w:t>
            </w:r>
            <w:r>
              <w:rPr>
                <w:rFonts w:ascii="Times New Roman" w:hAnsi="Times New Roman" w:eastAsia="方正仿宋_GBK" w:cs="Times New Roman"/>
                <w:b/>
                <w:bCs/>
                <w:sz w:val="21"/>
                <w:szCs w:val="15"/>
              </w:rPr>
              <w:t>‧</w:t>
            </w:r>
            <w:r>
              <w:rPr>
                <w:rFonts w:hint="eastAsia" w:ascii="方正仿宋_GBK" w:hAnsi="Times New Roman" w:eastAsia="方正仿宋_GBK" w:cs="方正小标宋_GBK"/>
                <w:b/>
                <w:bCs/>
                <w:sz w:val="21"/>
                <w:szCs w:val="15"/>
              </w:rPr>
              <w:t>开学第一课</w:t>
            </w:r>
          </w:p>
        </w:tc>
        <w:tc>
          <w:tcPr>
            <w:tcW w:w="2285" w:type="dxa"/>
            <w:noWrap w:val="0"/>
            <w:vAlign w:val="center"/>
          </w:tcPr>
          <w:p>
            <w:pPr>
              <w:spacing w:line="560" w:lineRule="exact"/>
              <w:jc w:val="center"/>
              <w:rPr>
                <w:rFonts w:hint="eastAsia"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开展场次数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821" w:type="dxa"/>
            <w:vMerge w:val="continue"/>
            <w:noWrap w:val="0"/>
            <w:vAlign w:val="center"/>
          </w:tcPr>
          <w:p>
            <w:pPr>
              <w:spacing w:line="400" w:lineRule="exact"/>
              <w:jc w:val="center"/>
              <w:rPr>
                <w:rFonts w:hint="eastAsia" w:ascii="方正仿宋_GBK" w:hAnsi="Times New Roman" w:eastAsia="方正仿宋_GBK" w:cs="方正小标宋_GBK"/>
                <w:b/>
                <w:bCs/>
                <w:sz w:val="21"/>
                <w:szCs w:val="15"/>
              </w:rPr>
            </w:pPr>
          </w:p>
        </w:tc>
        <w:tc>
          <w:tcPr>
            <w:tcW w:w="2285" w:type="dxa"/>
            <w:noWrap w:val="0"/>
            <w:vAlign w:val="center"/>
          </w:tcPr>
          <w:p>
            <w:pPr>
              <w:spacing w:line="560" w:lineRule="exact"/>
              <w:jc w:val="center"/>
              <w:rPr>
                <w:rFonts w:hint="eastAsia" w:ascii="方正仿宋_GBK" w:hAnsi="Times New Roman" w:eastAsia="方正仿宋_GBK" w:cs="方正小标宋_GBK"/>
                <w:b/>
                <w:bCs/>
                <w:sz w:val="21"/>
                <w:szCs w:val="15"/>
              </w:rPr>
            </w:pPr>
            <w:r>
              <w:rPr>
                <w:rFonts w:hint="eastAsia" w:ascii="方正仿宋_GBK" w:hAnsi="Times New Roman" w:eastAsia="方正仿宋_GBK" w:cs="方正小标宋_GBK"/>
                <w:b/>
                <w:bCs/>
                <w:sz w:val="21"/>
                <w:szCs w:val="15"/>
              </w:rPr>
              <w:t>覆盖人数</w:t>
            </w:r>
          </w:p>
        </w:tc>
        <w:tc>
          <w:tcPr>
            <w:tcW w:w="1134" w:type="dxa"/>
            <w:noWrap w:val="0"/>
            <w:vAlign w:val="top"/>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c>
          <w:tcPr>
            <w:tcW w:w="992" w:type="dxa"/>
            <w:noWrap w:val="0"/>
            <w:vAlign w:val="center"/>
          </w:tcPr>
          <w:p>
            <w:pPr>
              <w:spacing w:line="560" w:lineRule="exact"/>
              <w:jc w:val="center"/>
              <w:rPr>
                <w:rFonts w:ascii="方正仿宋_GBK" w:hAnsi="Times New Roman" w:eastAsia="方正仿宋_GBK" w:cs="方正小标宋_GBK"/>
                <w:sz w:val="18"/>
                <w:szCs w:val="18"/>
              </w:rPr>
            </w:pPr>
          </w:p>
        </w:tc>
        <w:tc>
          <w:tcPr>
            <w:tcW w:w="1276" w:type="dxa"/>
            <w:noWrap w:val="0"/>
            <w:vAlign w:val="center"/>
          </w:tcPr>
          <w:p>
            <w:pPr>
              <w:spacing w:line="560" w:lineRule="exact"/>
              <w:jc w:val="center"/>
              <w:rPr>
                <w:rFonts w:ascii="方正仿宋_GBK" w:hAnsi="Times New Roman" w:eastAsia="方正仿宋_GBK" w:cs="方正小标宋_GBK"/>
                <w:sz w:val="18"/>
                <w:szCs w:val="18"/>
              </w:rPr>
            </w:pPr>
          </w:p>
        </w:tc>
      </w:tr>
    </w:tbl>
    <w:p>
      <w:pPr>
        <w:widowControl/>
        <w:spacing w:line="360" w:lineRule="exact"/>
        <w:jc w:val="left"/>
        <w:rPr>
          <w:rFonts w:ascii="Times New Roman" w:hAnsi="Times New Roman" w:eastAsia="方正小标宋_GBK" w:cs="Times New Roman"/>
          <w:szCs w:val="21"/>
        </w:rPr>
      </w:pPr>
      <w:r>
        <w:rPr>
          <w:rFonts w:ascii="Times New Roman" w:hAnsi="Times New Roman" w:eastAsia="方正小标宋_GBK" w:cs="Times New Roman"/>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Times New Roman" w:hAnsi="Times New Roman" w:eastAsia="方正仿宋_GBK" w:cs="Times New Roman"/>
          <w:b/>
          <w:bCs/>
          <w:sz w:val="24"/>
          <w:szCs w:val="18"/>
        </w:rPr>
      </w:pPr>
      <w:r>
        <w:rPr>
          <w:rFonts w:hint="eastAsia" w:ascii="Times New Roman" w:hAnsi="Times New Roman" w:eastAsia="方正仿宋_GBK" w:cs="Times New Roman"/>
          <w:b/>
          <w:bCs/>
          <w:sz w:val="24"/>
          <w:szCs w:val="18"/>
        </w:rPr>
        <w:t>备注</w:t>
      </w:r>
      <w:r>
        <w:rPr>
          <w:rFonts w:hint="eastAsia" w:eastAsia="方正仿宋_GBK" w:cs="Times New Roman"/>
          <w:b/>
          <w:bCs/>
          <w:sz w:val="24"/>
          <w:szCs w:val="18"/>
          <w:lang w:eastAsia="zh-CN"/>
        </w:rPr>
        <w:t>：</w:t>
      </w:r>
      <w:r>
        <w:rPr>
          <w:rFonts w:hint="eastAsia" w:eastAsia="方正仿宋_GBK" w:cs="Times New Roman"/>
          <w:b/>
          <w:bCs/>
          <w:sz w:val="24"/>
          <w:szCs w:val="18"/>
          <w:lang w:val="en-US" w:eastAsia="zh-CN"/>
        </w:rPr>
        <w:t xml:space="preserve"> </w:t>
      </w:r>
      <w:r>
        <w:rPr>
          <w:rFonts w:hint="eastAsia" w:ascii="Times New Roman" w:hAnsi="Times New Roman" w:eastAsia="方正仿宋_GBK" w:cs="Times New Roman"/>
          <w:b/>
          <w:bCs/>
          <w:sz w:val="24"/>
          <w:szCs w:val="18"/>
        </w:rPr>
        <w:t>本表请于2020年12月</w:t>
      </w:r>
      <w:r>
        <w:rPr>
          <w:rFonts w:hint="eastAsia" w:ascii="Times New Roman" w:hAnsi="Times New Roman" w:eastAsia="方正仿宋_GBK" w:cs="Times New Roman"/>
          <w:b/>
          <w:bCs/>
          <w:sz w:val="24"/>
          <w:szCs w:val="18"/>
          <w:lang w:val="en-US" w:eastAsia="zh-CN"/>
        </w:rPr>
        <w:t>20</w:t>
      </w:r>
      <w:r>
        <w:rPr>
          <w:rFonts w:hint="eastAsia" w:ascii="Times New Roman" w:hAnsi="Times New Roman" w:eastAsia="方正仿宋_GBK" w:cs="Times New Roman"/>
          <w:b/>
          <w:bCs/>
          <w:sz w:val="24"/>
          <w:szCs w:val="18"/>
        </w:rPr>
        <w:t>日前填写开展情况并报送至</w:t>
      </w:r>
      <w:r>
        <w:rPr>
          <w:rFonts w:hint="default" w:ascii="Times New Roman" w:hAnsi="Times New Roman" w:eastAsia="方正仿宋_GBK" w:cs="Times New Roman"/>
          <w:b/>
          <w:bCs/>
          <w:sz w:val="24"/>
          <w:szCs w:val="18"/>
          <w:lang w:val="en-US" w:eastAsia="zh-CN"/>
        </w:rPr>
        <w:t>710092090</w:t>
      </w:r>
      <w:r>
        <w:rPr>
          <w:rFonts w:hint="eastAsia" w:ascii="Times New Roman" w:hAnsi="Times New Roman" w:eastAsia="方正仿宋_GBK" w:cs="Times New Roman"/>
          <w:b/>
          <w:bCs/>
          <w:sz w:val="24"/>
          <w:szCs w:val="18"/>
          <w:lang w:val="en-US" w:eastAsia="zh-CN"/>
        </w:rPr>
        <w:t>@qq.com</w:t>
      </w:r>
      <w:r>
        <w:rPr>
          <w:rFonts w:hint="eastAsia" w:ascii="Times New Roman" w:hAnsi="Times New Roman" w:eastAsia="方正仿宋_GBK" w:cs="Times New Roman"/>
          <w:b/>
          <w:bCs/>
          <w:sz w:val="24"/>
          <w:szCs w:val="18"/>
        </w:rPr>
        <w:t>邮箱。</w:t>
      </w:r>
    </w:p>
    <w:p>
      <w:pPr>
        <w:rPr>
          <w:rFonts w:ascii="Times New Roman" w:hAnsi="Times New Roman" w:eastAsia="方正黑体_GBK" w:cs="Times New Roman"/>
          <w:sz w:val="32"/>
          <w:szCs w:val="32"/>
        </w:rPr>
      </w:pPr>
      <w:r>
        <w:rPr>
          <w:rFonts w:ascii="Times New Roman" w:hAnsi="Times New Roman" w:eastAsia="方正黑体_GBK" w:cs="Century"/>
          <w:sz w:val="32"/>
          <w:szCs w:val="32"/>
        </w:rPr>
        <w:br w:type="page"/>
      </w: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3</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Times New Roman" w:hAnsi="Times New Roman" w:eastAsia="方正小标宋_GBK" w:cs="方正小标宋_GBK"/>
          <w:sz w:val="36"/>
          <w:szCs w:val="36"/>
          <w:lang w:val="en-US" w:eastAsia="zh-CN"/>
        </w:rPr>
      </w:pPr>
      <w:r>
        <w:rPr>
          <w:rFonts w:hint="default" w:ascii="Times New Roman" w:hAnsi="Times New Roman" w:eastAsia="方正小标宋_GBK" w:cs="方正小标宋_GBK"/>
          <w:sz w:val="36"/>
          <w:szCs w:val="36"/>
          <w:lang w:val="en-US" w:eastAsia="zh-CN"/>
        </w:rPr>
        <w:t>《20</w:t>
      </w:r>
      <w:r>
        <w:rPr>
          <w:rFonts w:hint="eastAsia" w:ascii="Times New Roman" w:hAnsi="Times New Roman" w:eastAsia="方正小标宋_GBK" w:cs="方正小标宋_GBK"/>
          <w:sz w:val="36"/>
          <w:szCs w:val="36"/>
          <w:lang w:val="en-US" w:eastAsia="zh-CN"/>
        </w:rPr>
        <w:t>20-2021学年第一学期</w:t>
      </w:r>
      <w:r>
        <w:rPr>
          <w:rFonts w:hint="default" w:ascii="Times New Roman" w:hAnsi="Times New Roman" w:eastAsia="方正小标宋_GBK" w:cs="方正小标宋_GBK"/>
          <w:sz w:val="36"/>
          <w:szCs w:val="36"/>
          <w:lang w:val="en-US" w:eastAsia="zh-CN"/>
        </w:rPr>
        <w:t>东南大学</w:t>
      </w:r>
      <w:r>
        <w:rPr>
          <w:rFonts w:hint="eastAsia" w:ascii="Times New Roman" w:hAnsi="Times New Roman" w:eastAsia="方正小标宋_GBK" w:cs="方正小标宋_GBK"/>
          <w:sz w:val="36"/>
          <w:szCs w:val="36"/>
          <w:lang w:val="en-US" w:eastAsia="zh-CN"/>
        </w:rPr>
        <w:t>成贤学院</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lang w:val="en-US" w:eastAsia="zh-CN"/>
        </w:rPr>
        <w:t>“</w:t>
      </w:r>
      <w:r>
        <w:rPr>
          <w:rFonts w:hint="default" w:ascii="Times New Roman" w:hAnsi="Times New Roman" w:eastAsia="方正小标宋_GBK" w:cs="方正小标宋_GBK"/>
          <w:sz w:val="36"/>
          <w:szCs w:val="36"/>
          <w:lang w:val="en-US" w:eastAsia="zh-CN"/>
        </w:rPr>
        <w:t>信仰公开课</w:t>
      </w:r>
      <w:r>
        <w:rPr>
          <w:rFonts w:hint="eastAsia" w:ascii="Times New Roman" w:hAnsi="Times New Roman" w:eastAsia="方正小标宋_GBK" w:cs="方正小标宋_GBK"/>
          <w:sz w:val="36"/>
          <w:szCs w:val="36"/>
          <w:lang w:val="en-US" w:eastAsia="zh-CN"/>
        </w:rPr>
        <w:t>”</w:t>
      </w:r>
      <w:r>
        <w:rPr>
          <w:rFonts w:hint="default" w:ascii="Times New Roman" w:hAnsi="Times New Roman" w:eastAsia="方正小标宋_GBK" w:cs="方正小标宋_GBK"/>
          <w:sz w:val="36"/>
          <w:szCs w:val="36"/>
          <w:lang w:val="en-US" w:eastAsia="zh-CN"/>
        </w:rPr>
        <w:t>教育实施情况统计表》</w:t>
      </w:r>
    </w:p>
    <w:tbl>
      <w:tblPr>
        <w:tblStyle w:val="7"/>
        <w:tblpPr w:leftFromText="180" w:rightFromText="180" w:vertAnchor="text" w:horzAnchor="margin" w:tblpX="1" w:tblpY="242"/>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11"/>
        <w:gridCol w:w="1026"/>
        <w:gridCol w:w="1650"/>
        <w:gridCol w:w="1576"/>
        <w:gridCol w:w="362"/>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24" w:type="dxa"/>
            <w:noWrap w:val="0"/>
            <w:vAlign w:val="center"/>
          </w:tcPr>
          <w:p>
            <w:pPr>
              <w:spacing w:line="560" w:lineRule="exact"/>
              <w:ind w:left="5"/>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学院名称</w:t>
            </w:r>
          </w:p>
        </w:tc>
        <w:tc>
          <w:tcPr>
            <w:tcW w:w="8102" w:type="dxa"/>
            <w:gridSpan w:val="6"/>
            <w:noWrap w:val="0"/>
            <w:vAlign w:val="center"/>
          </w:tcPr>
          <w:p>
            <w:pPr>
              <w:spacing w:line="560" w:lineRule="exact"/>
              <w:ind w:left="5"/>
              <w:rPr>
                <w:rFonts w:ascii="Times New Roman" w:hAnsi="Times New Roman" w:eastAsia="方正仿宋_GBK"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4" w:type="dxa"/>
            <w:noWrap w:val="0"/>
            <w:vAlign w:val="center"/>
          </w:tcPr>
          <w:p>
            <w:pPr>
              <w:spacing w:line="560" w:lineRule="exact"/>
              <w:ind w:left="5"/>
              <w:rPr>
                <w:rFonts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eastAsia="zh-CN"/>
              </w:rPr>
              <w:t>活动</w:t>
            </w:r>
            <w:r>
              <w:rPr>
                <w:rFonts w:ascii="Times New Roman" w:hAnsi="Times New Roman" w:eastAsia="方正仿宋_GBK" w:cs="Times New Roman"/>
                <w:b/>
                <w:sz w:val="24"/>
                <w:szCs w:val="24"/>
              </w:rPr>
              <w:t>类别</w:t>
            </w:r>
          </w:p>
        </w:tc>
        <w:tc>
          <w:tcPr>
            <w:tcW w:w="8102"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方正仿宋_GBK" w:cs="方正仿宋_GBK"/>
                <w:b w:val="0"/>
                <w:bCs/>
                <w:sz w:val="24"/>
                <w:szCs w:val="24"/>
              </w:rPr>
            </w:pPr>
            <w:r>
              <w:rPr>
                <w:rFonts w:hint="eastAsia" w:ascii="Times New Roman" w:hAnsi="Times New Roman" w:eastAsia="方正仿宋_GBK" w:cs="方正仿宋_GBK"/>
                <w:b w:val="0"/>
                <w:bCs/>
                <w:sz w:val="24"/>
                <w:szCs w:val="24"/>
              </w:rPr>
              <w:sym w:font="Wingdings" w:char="00A8"/>
            </w:r>
            <w:r>
              <w:rPr>
                <w:rFonts w:hint="eastAsia" w:ascii="Times New Roman" w:hAnsi="Times New Roman" w:eastAsia="方正仿宋_GBK" w:cs="方正仿宋_GBK"/>
                <w:b w:val="0"/>
                <w:bCs/>
                <w:sz w:val="24"/>
                <w:szCs w:val="24"/>
                <w:lang w:val="en-US" w:eastAsia="zh-CN"/>
              </w:rPr>
              <w:t>“坚定制度自信‧</w:t>
            </w:r>
            <w:r>
              <w:rPr>
                <w:rFonts w:hint="default" w:ascii="Times New Roman" w:hAnsi="Times New Roman" w:eastAsia="方正仿宋_GBK" w:cs="方正仿宋_GBK"/>
                <w:b w:val="0"/>
                <w:bCs/>
                <w:sz w:val="24"/>
                <w:szCs w:val="24"/>
                <w:lang w:val="en-US" w:eastAsia="zh-CN"/>
              </w:rPr>
              <w:t>绽放战疫青春</w:t>
            </w:r>
            <w:r>
              <w:rPr>
                <w:rFonts w:hint="eastAsia" w:ascii="Times New Roman" w:hAnsi="Times New Roman" w:eastAsia="方正仿宋_GBK" w:cs="方正仿宋_GBK"/>
                <w:b w:val="0"/>
                <w:bCs/>
                <w:sz w:val="24"/>
                <w:szCs w:val="24"/>
                <w:lang w:val="en-US" w:eastAsia="zh-CN"/>
              </w:rPr>
              <w:t>”</w:t>
            </w:r>
            <w:r>
              <w:rPr>
                <w:rFonts w:hint="default" w:ascii="Times New Roman" w:hAnsi="Times New Roman" w:eastAsia="方正仿宋_GBK" w:cs="方正仿宋_GBK"/>
                <w:b w:val="0"/>
                <w:bCs/>
                <w:sz w:val="24"/>
                <w:szCs w:val="24"/>
                <w:lang w:val="en-US" w:eastAsia="zh-CN"/>
              </w:rPr>
              <w:t xml:space="preserve">主题宣传教育实践活动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方正仿宋_GBK" w:cs="方正仿宋_GBK"/>
                <w:b w:val="0"/>
                <w:bCs/>
                <w:sz w:val="24"/>
                <w:szCs w:val="24"/>
              </w:rPr>
            </w:pPr>
            <w:r>
              <w:rPr>
                <w:rFonts w:hint="eastAsia" w:ascii="Times New Roman" w:hAnsi="Times New Roman" w:eastAsia="方正仿宋_GBK" w:cs="方正仿宋_GBK"/>
                <w:b w:val="0"/>
                <w:bCs/>
                <w:sz w:val="24"/>
                <w:szCs w:val="24"/>
              </w:rPr>
              <w:sym w:font="Wingdings" w:char="00A8"/>
            </w:r>
            <w:r>
              <w:rPr>
                <w:rFonts w:hint="eastAsia" w:ascii="Times New Roman" w:hAnsi="Times New Roman" w:eastAsia="方正仿宋_GBK" w:cs="方正仿宋_GBK"/>
                <w:b w:val="0"/>
                <w:bCs/>
                <w:sz w:val="24"/>
                <w:szCs w:val="24"/>
                <w:lang w:val="en-US" w:eastAsia="zh-CN"/>
              </w:rPr>
              <w:t>“领航·开学第一课”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方正仿宋_GBK" w:cs="方正仿宋_GBK"/>
                <w:b w:val="0"/>
                <w:bCs/>
                <w:sz w:val="24"/>
                <w:szCs w:val="24"/>
              </w:rPr>
            </w:pPr>
            <w:r>
              <w:rPr>
                <w:rFonts w:hint="eastAsia" w:ascii="Times New Roman" w:hAnsi="Times New Roman" w:eastAsia="方正仿宋_GBK" w:cs="方正仿宋_GBK"/>
                <w:b w:val="0"/>
                <w:bCs/>
                <w:sz w:val="24"/>
                <w:szCs w:val="24"/>
              </w:rPr>
              <w:sym w:font="Wingdings" w:char="00A8"/>
            </w:r>
            <w:r>
              <w:rPr>
                <w:rFonts w:hint="eastAsia" w:ascii="Times New Roman" w:hAnsi="Times New Roman" w:eastAsia="方正仿宋_GBK" w:cs="方正仿宋_GBK"/>
                <w:b w:val="0"/>
                <w:bCs/>
                <w:sz w:val="24"/>
                <w:szCs w:val="24"/>
              </w:rPr>
              <w:t xml:space="preserve">“新思想公开课”         </w:t>
            </w:r>
            <w:r>
              <w:rPr>
                <w:rFonts w:hint="eastAsia" w:ascii="Times New Roman" w:hAnsi="Times New Roman" w:eastAsia="方正仿宋_GBK" w:cs="方正仿宋_GBK"/>
                <w:b w:val="0"/>
                <w:bCs/>
                <w:sz w:val="24"/>
                <w:szCs w:val="24"/>
              </w:rPr>
              <w:sym w:font="Wingdings" w:char="00A8"/>
            </w:r>
            <w:r>
              <w:rPr>
                <w:rFonts w:hint="eastAsia" w:ascii="Times New Roman" w:hAnsi="Times New Roman" w:eastAsia="方正仿宋_GBK" w:cs="方正仿宋_GBK"/>
                <w:b w:val="0"/>
                <w:bCs/>
                <w:sz w:val="24"/>
                <w:szCs w:val="24"/>
              </w:rPr>
              <w:t>“素养公开课”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方正仿宋_GBK" w:cs="Times New Roman"/>
                <w:b/>
                <w:sz w:val="24"/>
                <w:szCs w:val="24"/>
              </w:rPr>
            </w:pPr>
            <w:r>
              <w:rPr>
                <w:rFonts w:hint="eastAsia" w:ascii="Times New Roman" w:hAnsi="Times New Roman" w:eastAsia="方正仿宋_GBK" w:cs="方正仿宋_GBK"/>
                <w:b w:val="0"/>
                <w:bCs/>
                <w:sz w:val="24"/>
                <w:szCs w:val="24"/>
              </w:rPr>
              <w:sym w:font="Wingdings" w:char="00A8"/>
            </w:r>
            <w:r>
              <w:rPr>
                <w:rFonts w:hint="eastAsia" w:ascii="Times New Roman" w:hAnsi="Times New Roman" w:eastAsia="方正仿宋_GBK" w:cs="方正仿宋_GBK"/>
                <w:b w:val="0"/>
                <w:bCs/>
                <w:sz w:val="24"/>
                <w:szCs w:val="24"/>
              </w:rPr>
              <w:t xml:space="preserve">“梦想公开课”           </w:t>
            </w:r>
            <w:r>
              <w:rPr>
                <w:rFonts w:hint="eastAsia" w:ascii="Times New Roman" w:hAnsi="Times New Roman" w:eastAsia="方正仿宋_GBK" w:cs="方正仿宋_GBK"/>
                <w:b w:val="0"/>
                <w:bCs/>
                <w:sz w:val="24"/>
                <w:szCs w:val="24"/>
              </w:rPr>
              <w:sym w:font="Wingdings" w:char="00A8"/>
            </w:r>
            <w:r>
              <w:rPr>
                <w:rFonts w:hint="eastAsia" w:ascii="Times New Roman" w:hAnsi="Times New Roman" w:eastAsia="方正仿宋_GBK" w:cs="方正仿宋_GBK"/>
                <w:b w:val="0"/>
                <w:bCs/>
                <w:sz w:val="24"/>
                <w:szCs w:val="24"/>
              </w:rPr>
              <w:t>“青马公开课”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课程级别</w:t>
            </w:r>
          </w:p>
        </w:tc>
        <w:tc>
          <w:tcPr>
            <w:tcW w:w="8102" w:type="dxa"/>
            <w:gridSpan w:val="6"/>
            <w:noWrap w:val="0"/>
            <w:vAlign w:val="center"/>
          </w:tcPr>
          <w:p>
            <w:pPr>
              <w:spacing w:line="560" w:lineRule="exact"/>
              <w:ind w:left="5" w:firstLine="480" w:firstLineChars="200"/>
              <w:rPr>
                <w:rFonts w:ascii="Times New Roman" w:hAnsi="Times New Roman" w:eastAsia="方正仿宋_GBK" w:cs="Times New Roman"/>
                <w:b/>
                <w:sz w:val="24"/>
                <w:szCs w:val="24"/>
              </w:rPr>
            </w:pPr>
            <w:r>
              <w:rPr>
                <w:rFonts w:ascii="Times New Roman" w:hAnsi="Times New Roman" w:eastAsia="方正仿宋_GBK" w:cs="Times New Roman"/>
                <w:b w:val="0"/>
                <w:bCs/>
                <w:sz w:val="24"/>
                <w:szCs w:val="24"/>
              </w:rPr>
              <w:sym w:font="Wingdings" w:char="00A8"/>
            </w:r>
            <w:r>
              <w:rPr>
                <w:rFonts w:ascii="Times New Roman" w:hAnsi="Times New Roman" w:eastAsia="方正仿宋_GBK" w:cs="Times New Roman"/>
                <w:b w:val="0"/>
                <w:bCs/>
                <w:sz w:val="24"/>
                <w:szCs w:val="24"/>
              </w:rPr>
              <w:t xml:space="preserve"> 校级      </w:t>
            </w:r>
            <w:r>
              <w:rPr>
                <w:rFonts w:ascii="Times New Roman" w:hAnsi="Times New Roman" w:eastAsia="方正仿宋_GBK" w:cs="Times New Roman"/>
                <w:b w:val="0"/>
                <w:bCs/>
                <w:sz w:val="24"/>
                <w:szCs w:val="24"/>
              </w:rPr>
              <w:sym w:font="Wingdings" w:char="00A8"/>
            </w:r>
            <w:r>
              <w:rPr>
                <w:rFonts w:ascii="Times New Roman" w:hAnsi="Times New Roman" w:eastAsia="方正仿宋_GBK" w:cs="Times New Roman"/>
                <w:b w:val="0"/>
                <w:bCs/>
                <w:sz w:val="24"/>
                <w:szCs w:val="24"/>
              </w:rPr>
              <w:t xml:space="preserve"> 院系级      </w:t>
            </w:r>
            <w:r>
              <w:rPr>
                <w:rFonts w:ascii="Times New Roman" w:hAnsi="Times New Roman" w:eastAsia="方正仿宋_GBK" w:cs="Times New Roman"/>
                <w:b w:val="0"/>
                <w:bCs/>
                <w:sz w:val="24"/>
                <w:szCs w:val="24"/>
              </w:rPr>
              <w:sym w:font="Wingdings" w:char="00A8"/>
            </w:r>
            <w:r>
              <w:rPr>
                <w:rFonts w:ascii="Times New Roman" w:hAnsi="Times New Roman" w:eastAsia="方正仿宋_GBK" w:cs="Times New Roman"/>
                <w:b w:val="0"/>
                <w:bCs/>
                <w:sz w:val="24"/>
                <w:szCs w:val="24"/>
              </w:rPr>
              <w:t xml:space="preserve"> 支部级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时  间</w:t>
            </w:r>
          </w:p>
        </w:tc>
        <w:tc>
          <w:tcPr>
            <w:tcW w:w="1011" w:type="dxa"/>
            <w:noWrap w:val="0"/>
            <w:vAlign w:val="center"/>
          </w:tcPr>
          <w:p>
            <w:pPr>
              <w:spacing w:line="560" w:lineRule="exact"/>
              <w:ind w:left="5"/>
              <w:rPr>
                <w:rFonts w:ascii="Times New Roman" w:hAnsi="Times New Roman" w:eastAsia="方正仿宋_GBK" w:cs="Times New Roman"/>
                <w:b/>
                <w:sz w:val="24"/>
                <w:szCs w:val="24"/>
              </w:rPr>
            </w:pPr>
          </w:p>
        </w:tc>
        <w:tc>
          <w:tcPr>
            <w:tcW w:w="1026" w:type="dxa"/>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地  点</w:t>
            </w:r>
          </w:p>
        </w:tc>
        <w:tc>
          <w:tcPr>
            <w:tcW w:w="1650" w:type="dxa"/>
            <w:noWrap w:val="0"/>
            <w:vAlign w:val="center"/>
          </w:tcPr>
          <w:p>
            <w:pPr>
              <w:spacing w:line="560" w:lineRule="exact"/>
              <w:ind w:left="5"/>
              <w:rPr>
                <w:rFonts w:ascii="Times New Roman" w:hAnsi="Times New Roman" w:eastAsia="方正仿宋_GBK" w:cs="Times New Roman"/>
                <w:b/>
                <w:sz w:val="24"/>
                <w:szCs w:val="24"/>
              </w:rPr>
            </w:pPr>
          </w:p>
        </w:tc>
        <w:tc>
          <w:tcPr>
            <w:tcW w:w="1938" w:type="dxa"/>
            <w:gridSpan w:val="2"/>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拟参加人数</w:t>
            </w:r>
          </w:p>
        </w:tc>
        <w:tc>
          <w:tcPr>
            <w:tcW w:w="2477" w:type="dxa"/>
            <w:noWrap w:val="0"/>
            <w:vAlign w:val="center"/>
          </w:tcPr>
          <w:p>
            <w:pPr>
              <w:spacing w:line="560" w:lineRule="exact"/>
              <w:ind w:left="5"/>
              <w:rPr>
                <w:rFonts w:ascii="Times New Roman" w:hAnsi="Times New Roman" w:eastAsia="方正仿宋_GBK"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24" w:type="dxa"/>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负责人</w:t>
            </w:r>
          </w:p>
        </w:tc>
        <w:tc>
          <w:tcPr>
            <w:tcW w:w="1011" w:type="dxa"/>
            <w:noWrap w:val="0"/>
            <w:vAlign w:val="center"/>
          </w:tcPr>
          <w:p>
            <w:pPr>
              <w:spacing w:line="560" w:lineRule="exact"/>
              <w:ind w:left="5"/>
              <w:rPr>
                <w:rFonts w:ascii="Times New Roman" w:hAnsi="Times New Roman" w:eastAsia="方正仿宋_GBK" w:cs="Times New Roman"/>
                <w:b/>
                <w:sz w:val="24"/>
                <w:szCs w:val="24"/>
              </w:rPr>
            </w:pPr>
          </w:p>
        </w:tc>
        <w:tc>
          <w:tcPr>
            <w:tcW w:w="1026" w:type="dxa"/>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职  务</w:t>
            </w:r>
          </w:p>
        </w:tc>
        <w:tc>
          <w:tcPr>
            <w:tcW w:w="1650" w:type="dxa"/>
            <w:noWrap w:val="0"/>
            <w:vAlign w:val="center"/>
          </w:tcPr>
          <w:p>
            <w:pPr>
              <w:spacing w:line="560" w:lineRule="exact"/>
              <w:ind w:left="5"/>
              <w:rPr>
                <w:rFonts w:ascii="Times New Roman" w:hAnsi="Times New Roman" w:eastAsia="方正仿宋_GBK" w:cs="Times New Roman"/>
                <w:b/>
                <w:sz w:val="24"/>
                <w:szCs w:val="24"/>
              </w:rPr>
            </w:pPr>
          </w:p>
        </w:tc>
        <w:tc>
          <w:tcPr>
            <w:tcW w:w="1938" w:type="dxa"/>
            <w:gridSpan w:val="2"/>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联系方式</w:t>
            </w:r>
          </w:p>
        </w:tc>
        <w:tc>
          <w:tcPr>
            <w:tcW w:w="2477" w:type="dxa"/>
            <w:noWrap w:val="0"/>
            <w:vAlign w:val="center"/>
          </w:tcPr>
          <w:p>
            <w:pPr>
              <w:spacing w:line="560" w:lineRule="exact"/>
              <w:ind w:left="5"/>
              <w:rPr>
                <w:rFonts w:ascii="Times New Roman" w:hAnsi="Times New Roman" w:eastAsia="方正仿宋_GBK"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24" w:type="dxa"/>
            <w:noWrap w:val="0"/>
            <w:vAlign w:val="center"/>
          </w:tcPr>
          <w:p>
            <w:pPr>
              <w:spacing w:line="560" w:lineRule="exact"/>
              <w:ind w:left="5"/>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主  题</w:t>
            </w:r>
          </w:p>
        </w:tc>
        <w:tc>
          <w:tcPr>
            <w:tcW w:w="8102" w:type="dxa"/>
            <w:gridSpan w:val="6"/>
            <w:noWrap w:val="0"/>
            <w:vAlign w:val="center"/>
          </w:tcPr>
          <w:p>
            <w:pPr>
              <w:spacing w:line="560" w:lineRule="exact"/>
              <w:ind w:left="5"/>
              <w:rPr>
                <w:rFonts w:ascii="Times New Roman" w:hAnsi="Times New Roman" w:eastAsia="方正仿宋_GBK"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4" w:type="dxa"/>
            <w:noWrap w:val="0"/>
            <w:vAlign w:val="center"/>
          </w:tcPr>
          <w:p>
            <w:pPr>
              <w:spacing w:line="560" w:lineRule="exact"/>
              <w:ind w:left="5"/>
              <w:jc w:val="both"/>
              <w:rPr>
                <w:rFonts w:ascii="Times New Roman" w:hAnsi="Times New Roman" w:eastAsia="方正仿宋_GBK" w:cs="Times New Roman"/>
                <w:b/>
                <w:sz w:val="24"/>
                <w:szCs w:val="24"/>
              </w:rPr>
            </w:pPr>
            <w:r>
              <w:rPr>
                <w:rFonts w:ascii="Times New Roman" w:hAnsi="Times New Roman" w:eastAsia="方正仿宋_GBK" w:cs="Times New Roman"/>
                <w:b/>
                <w:sz w:val="24"/>
                <w:szCs w:val="24"/>
              </w:rPr>
              <w:t>姓  名</w:t>
            </w:r>
          </w:p>
        </w:tc>
        <w:tc>
          <w:tcPr>
            <w:tcW w:w="3687" w:type="dxa"/>
            <w:gridSpan w:val="3"/>
            <w:noWrap w:val="0"/>
            <w:vAlign w:val="center"/>
          </w:tcPr>
          <w:p>
            <w:pPr>
              <w:spacing w:line="560" w:lineRule="exact"/>
              <w:rPr>
                <w:rFonts w:ascii="Times New Roman" w:hAnsi="Times New Roman" w:eastAsia="方正仿宋_GBK" w:cs="Times New Roman"/>
                <w:b/>
                <w:sz w:val="24"/>
                <w:szCs w:val="24"/>
              </w:rPr>
            </w:pPr>
          </w:p>
        </w:tc>
        <w:tc>
          <w:tcPr>
            <w:tcW w:w="1576" w:type="dxa"/>
            <w:noWrap w:val="0"/>
            <w:vAlign w:val="center"/>
          </w:tcPr>
          <w:p>
            <w:pPr>
              <w:spacing w:line="560" w:lineRule="exact"/>
              <w:rPr>
                <w:rFonts w:ascii="Times New Roman" w:hAnsi="Times New Roman" w:eastAsia="方正仿宋_GBK" w:cs="Times New Roman"/>
                <w:b/>
                <w:sz w:val="24"/>
                <w:szCs w:val="24"/>
              </w:rPr>
            </w:pPr>
            <w:r>
              <w:rPr>
                <w:rFonts w:ascii="Times New Roman" w:hAnsi="Times New Roman" w:eastAsia="方正仿宋_GBK" w:cs="Times New Roman"/>
                <w:b/>
                <w:sz w:val="24"/>
                <w:szCs w:val="24"/>
              </w:rPr>
              <w:t>职务（职称）</w:t>
            </w:r>
          </w:p>
        </w:tc>
        <w:tc>
          <w:tcPr>
            <w:tcW w:w="2839" w:type="dxa"/>
            <w:gridSpan w:val="2"/>
            <w:noWrap w:val="0"/>
            <w:vAlign w:val="center"/>
          </w:tcPr>
          <w:p>
            <w:pPr>
              <w:spacing w:line="560" w:lineRule="exact"/>
              <w:rPr>
                <w:rFonts w:ascii="Times New Roman" w:hAnsi="Times New Roman" w:eastAsia="方正仿宋_GBK"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主</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讲</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人</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Times New Roman" w:hAnsi="Times New Roman" w:eastAsia="方正仿宋_GBK" w:cs="Times New Roman"/>
                <w:b/>
                <w:sz w:val="24"/>
                <w:szCs w:val="24"/>
              </w:rPr>
            </w:pPr>
            <w:r>
              <w:rPr>
                <w:rFonts w:ascii="Times New Roman" w:hAnsi="Times New Roman" w:eastAsia="方正仿宋_GBK" w:cs="Times New Roman"/>
                <w:b/>
                <w:sz w:val="24"/>
                <w:szCs w:val="24"/>
              </w:rPr>
              <w:t>简</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ascii="Times New Roman" w:hAnsi="Times New Roman" w:eastAsia="方正仿宋_GBK" w:cs="Times New Roman"/>
                <w:b/>
                <w:sz w:val="24"/>
                <w:szCs w:val="24"/>
              </w:rPr>
            </w:pPr>
            <w:r>
              <w:rPr>
                <w:rFonts w:ascii="Times New Roman" w:hAnsi="Times New Roman" w:eastAsia="方正仿宋_GBK" w:cs="Times New Roman"/>
                <w:b/>
                <w:sz w:val="24"/>
                <w:szCs w:val="24"/>
              </w:rPr>
              <w:t>介</w:t>
            </w:r>
          </w:p>
        </w:tc>
        <w:tc>
          <w:tcPr>
            <w:tcW w:w="8102" w:type="dxa"/>
            <w:gridSpan w:val="6"/>
            <w:noWrap w:val="0"/>
            <w:vAlign w:val="center"/>
          </w:tcPr>
          <w:p>
            <w:pPr>
              <w:spacing w:line="560" w:lineRule="exact"/>
              <w:rPr>
                <w:rFonts w:ascii="Times New Roman" w:hAnsi="Times New Roman" w:eastAsia="方正仿宋_GBK"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224" w:type="dxa"/>
            <w:noWrap w:val="0"/>
            <w:vAlign w:val="center"/>
          </w:tcPr>
          <w:p>
            <w:pPr>
              <w:spacing w:line="560" w:lineRule="exact"/>
              <w:ind w:left="5"/>
              <w:jc w:val="center"/>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活</w:t>
            </w:r>
          </w:p>
          <w:p>
            <w:pPr>
              <w:spacing w:line="560" w:lineRule="exact"/>
              <w:ind w:left="5"/>
              <w:jc w:val="center"/>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动</w:t>
            </w:r>
          </w:p>
          <w:p>
            <w:pPr>
              <w:spacing w:line="560" w:lineRule="exact"/>
              <w:ind w:left="5"/>
              <w:jc w:val="center"/>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简</w:t>
            </w:r>
          </w:p>
          <w:p>
            <w:pPr>
              <w:spacing w:line="560" w:lineRule="exact"/>
              <w:ind w:left="5"/>
              <w:jc w:val="center"/>
              <w:rPr>
                <w:rFonts w:hint="eastAsia" w:ascii="Times New Roman" w:hAnsi="Times New Roman" w:eastAsia="方正仿宋_GBK" w:cs="Times New Roman"/>
                <w:b/>
                <w:sz w:val="24"/>
                <w:szCs w:val="24"/>
                <w:lang w:eastAsia="zh-CN"/>
              </w:rPr>
            </w:pPr>
            <w:r>
              <w:rPr>
                <w:rFonts w:hint="eastAsia" w:ascii="Times New Roman" w:hAnsi="Times New Roman" w:eastAsia="方正仿宋_GBK" w:cs="Times New Roman"/>
                <w:b/>
                <w:sz w:val="24"/>
                <w:szCs w:val="24"/>
                <w:lang w:eastAsia="zh-CN"/>
              </w:rPr>
              <w:t>介</w:t>
            </w:r>
          </w:p>
        </w:tc>
        <w:tc>
          <w:tcPr>
            <w:tcW w:w="8102" w:type="dxa"/>
            <w:gridSpan w:val="6"/>
            <w:noWrap w:val="0"/>
            <w:vAlign w:val="center"/>
          </w:tcPr>
          <w:p>
            <w:pPr>
              <w:spacing w:line="560" w:lineRule="exact"/>
              <w:rPr>
                <w:rFonts w:ascii="Times New Roman" w:hAnsi="Times New Roman" w:eastAsia="方正仿宋_GBK" w:cs="Times New Roman"/>
                <w:b/>
                <w:sz w:val="24"/>
                <w:szCs w:val="24"/>
              </w:rPr>
            </w:pPr>
          </w:p>
        </w:tc>
      </w:tr>
    </w:tbl>
    <w:p>
      <w:pPr>
        <w:widowControl/>
        <w:spacing w:line="360" w:lineRule="exact"/>
        <w:jc w:val="left"/>
        <w:rPr>
          <w:rFonts w:hint="eastAsia" w:ascii="Times New Roman" w:hAnsi="Times New Roman" w:eastAsia="方正仿宋_GBK" w:cs="Times New Roman"/>
          <w:b/>
          <w:bCs/>
          <w:sz w:val="24"/>
          <w:szCs w:val="18"/>
        </w:rPr>
      </w:pPr>
      <w:r>
        <w:rPr>
          <w:rFonts w:hint="eastAsia" w:ascii="Times New Roman" w:hAnsi="Times New Roman" w:eastAsia="方正仿宋_GBK" w:cs="Times New Roman"/>
          <w:b/>
          <w:bCs/>
          <w:sz w:val="24"/>
          <w:szCs w:val="18"/>
        </w:rPr>
        <w:t>备注：本表</w:t>
      </w:r>
      <w:r>
        <w:rPr>
          <w:rFonts w:hint="eastAsia" w:ascii="Times New Roman" w:hAnsi="Times New Roman" w:eastAsia="方正仿宋_GBK" w:cs="Times New Roman"/>
          <w:b/>
          <w:bCs/>
          <w:sz w:val="24"/>
          <w:szCs w:val="18"/>
          <w:lang w:eastAsia="zh-CN"/>
        </w:rPr>
        <w:t>每场活动举办前填写留存，</w:t>
      </w:r>
      <w:r>
        <w:rPr>
          <w:rFonts w:hint="eastAsia" w:ascii="Times New Roman" w:hAnsi="Times New Roman" w:eastAsia="方正仿宋_GBK" w:cs="Times New Roman"/>
          <w:b/>
          <w:bCs/>
          <w:sz w:val="24"/>
          <w:szCs w:val="18"/>
        </w:rPr>
        <w:t>于2020年</w:t>
      </w:r>
      <w:r>
        <w:rPr>
          <w:rFonts w:hint="eastAsia" w:ascii="Times New Roman" w:hAnsi="Times New Roman" w:eastAsia="方正仿宋_GBK" w:cs="Times New Roman"/>
          <w:b/>
          <w:bCs/>
          <w:sz w:val="24"/>
          <w:szCs w:val="18"/>
          <w:lang w:val="en-US" w:eastAsia="zh-CN"/>
        </w:rPr>
        <w:t>12</w:t>
      </w:r>
      <w:r>
        <w:rPr>
          <w:rFonts w:hint="eastAsia" w:ascii="Times New Roman" w:hAnsi="Times New Roman" w:eastAsia="方正仿宋_GBK" w:cs="Times New Roman"/>
          <w:b/>
          <w:bCs/>
          <w:sz w:val="24"/>
          <w:szCs w:val="18"/>
        </w:rPr>
        <w:t>月20日前</w:t>
      </w:r>
      <w:r>
        <w:rPr>
          <w:rFonts w:hint="eastAsia" w:ascii="Times New Roman" w:hAnsi="Times New Roman" w:eastAsia="方正仿宋_GBK" w:cs="Times New Roman"/>
          <w:b/>
          <w:bCs/>
          <w:sz w:val="24"/>
          <w:szCs w:val="18"/>
          <w:lang w:eastAsia="zh-CN"/>
        </w:rPr>
        <w:t>整理汇总后</w:t>
      </w:r>
      <w:r>
        <w:rPr>
          <w:rFonts w:hint="eastAsia" w:ascii="Times New Roman" w:hAnsi="Times New Roman" w:eastAsia="方正仿宋_GBK" w:cs="Times New Roman"/>
          <w:b/>
          <w:bCs/>
          <w:sz w:val="24"/>
          <w:szCs w:val="18"/>
        </w:rPr>
        <w:t>报送至</w:t>
      </w:r>
      <w:r>
        <w:rPr>
          <w:rFonts w:hint="default" w:ascii="Times New Roman" w:hAnsi="Times New Roman" w:eastAsia="方正仿宋_GBK" w:cs="Times New Roman"/>
          <w:b/>
          <w:bCs/>
          <w:sz w:val="24"/>
          <w:szCs w:val="18"/>
          <w:lang w:val="en-US" w:eastAsia="zh-CN"/>
        </w:rPr>
        <w:t>710092090</w:t>
      </w:r>
      <w:r>
        <w:rPr>
          <w:rFonts w:hint="eastAsia" w:ascii="Times New Roman" w:hAnsi="Times New Roman" w:eastAsia="方正仿宋_GBK" w:cs="Times New Roman"/>
          <w:b/>
          <w:bCs/>
          <w:sz w:val="24"/>
          <w:szCs w:val="18"/>
          <w:lang w:val="en-US" w:eastAsia="zh-CN"/>
        </w:rPr>
        <w:t>@qq.com</w:t>
      </w:r>
      <w:r>
        <w:rPr>
          <w:rFonts w:hint="eastAsia" w:ascii="Times New Roman" w:hAnsi="Times New Roman" w:eastAsia="方正仿宋_GBK" w:cs="Times New Roman"/>
          <w:b/>
          <w:bCs/>
          <w:sz w:val="24"/>
          <w:szCs w:val="18"/>
        </w:rPr>
        <w:t>邮箱。</w:t>
      </w:r>
    </w:p>
    <w:p>
      <w:pPr>
        <w:widowControl/>
        <w:spacing w:line="360" w:lineRule="exact"/>
        <w:jc w:val="left"/>
        <w:rPr>
          <w:rFonts w:hint="eastAsia" w:ascii="Times New Roman" w:hAnsi="Times New Roman" w:eastAsia="方正仿宋_GBK" w:cs="Times New Roman"/>
          <w:b/>
          <w:bCs/>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36"/>
          <w:szCs w:val="36"/>
        </w:rPr>
      </w:pPr>
      <w:r>
        <w:rPr>
          <w:rFonts w:hint="default" w:ascii="Times New Roman" w:hAnsi="Times New Roman" w:eastAsia="方正小标宋_GBK" w:cs="方正小标宋_GBK"/>
          <w:sz w:val="36"/>
          <w:szCs w:val="36"/>
          <w:lang w:val="en-US" w:eastAsia="zh-CN"/>
        </w:rPr>
        <w:t>20</w:t>
      </w:r>
      <w:r>
        <w:rPr>
          <w:rFonts w:hint="eastAsia" w:ascii="Times New Roman" w:hAnsi="Times New Roman" w:eastAsia="方正小标宋_GBK" w:cs="方正小标宋_GBK"/>
          <w:sz w:val="36"/>
          <w:szCs w:val="36"/>
          <w:lang w:val="en-US" w:eastAsia="zh-CN"/>
        </w:rPr>
        <w:t>20-2021学年第一学期</w:t>
      </w:r>
      <w:r>
        <w:rPr>
          <w:rFonts w:hint="default" w:ascii="Times New Roman" w:hAnsi="Times New Roman" w:eastAsia="方正小标宋_GBK" w:cs="方正小标宋_GBK"/>
          <w:sz w:val="36"/>
          <w:szCs w:val="36"/>
          <w:lang w:val="en-US" w:eastAsia="zh-CN"/>
        </w:rPr>
        <w:t>东南大学</w:t>
      </w:r>
      <w:r>
        <w:rPr>
          <w:rFonts w:hint="eastAsia" w:ascii="Times New Roman" w:hAnsi="Times New Roman" w:eastAsia="方正小标宋_GBK" w:cs="方正小标宋_GBK"/>
          <w:sz w:val="36"/>
          <w:szCs w:val="36"/>
          <w:lang w:val="en-US" w:eastAsia="zh-CN"/>
        </w:rPr>
        <w:t>成贤学院“</w:t>
      </w:r>
      <w:r>
        <w:rPr>
          <w:rFonts w:hint="default" w:ascii="Times New Roman" w:hAnsi="Times New Roman" w:eastAsia="方正小标宋_GBK" w:cs="方正小标宋_GBK"/>
          <w:sz w:val="36"/>
          <w:szCs w:val="36"/>
          <w:lang w:val="en-US" w:eastAsia="zh-CN"/>
        </w:rPr>
        <w:t>信仰公开课</w:t>
      </w:r>
      <w:r>
        <w:rPr>
          <w:rFonts w:hint="eastAsia" w:ascii="Times New Roman" w:hAnsi="Times New Roman" w:eastAsia="方正小标宋_GBK" w:cs="方正小标宋_GBK"/>
          <w:sz w:val="36"/>
          <w:szCs w:val="36"/>
          <w:lang w:val="en-US" w:eastAsia="zh-CN"/>
        </w:rPr>
        <w:t>”</w:t>
      </w:r>
      <w:r>
        <w:rPr>
          <w:rFonts w:hint="default" w:ascii="Times New Roman" w:hAnsi="Times New Roman" w:eastAsia="方正小标宋_GBK" w:cs="方正小标宋_GBK"/>
          <w:sz w:val="36"/>
          <w:szCs w:val="36"/>
          <w:lang w:val="en-US" w:eastAsia="zh-CN"/>
        </w:rPr>
        <w:t>教育导师团名单</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Times New Roman" w:hAnsi="Times New Roman" w:eastAsia="方正小标宋_GBK" w:cs="方正小标宋_GBK"/>
          <w:sz w:val="36"/>
          <w:szCs w:val="36"/>
        </w:rPr>
      </w:pPr>
      <w:r>
        <w:rPr>
          <w:rFonts w:hint="eastAsia" w:ascii="仿宋_GB2312" w:hAnsi="宋体" w:eastAsia="仿宋_GB2312" w:cs="仿宋_GB2312"/>
          <w:color w:val="000000"/>
          <w:kern w:val="0"/>
          <w:sz w:val="31"/>
          <w:szCs w:val="31"/>
          <w:lang w:val="en-US" w:eastAsia="zh-CN" w:bidi="ar"/>
        </w:rPr>
        <w:t xml:space="preserve">    </w:t>
      </w:r>
    </w:p>
    <w:tbl>
      <w:tblPr>
        <w:tblStyle w:val="7"/>
        <w:tblpPr w:leftFromText="180" w:rightFromText="180" w:vertAnchor="text" w:horzAnchor="page" w:tblpX="468" w:tblpY="544"/>
        <w:tblOverlap w:val="never"/>
        <w:tblW w:w="15758" w:type="dxa"/>
        <w:tblInd w:w="0" w:type="dxa"/>
        <w:tblLayout w:type="fixed"/>
        <w:tblCellMar>
          <w:top w:w="15" w:type="dxa"/>
          <w:left w:w="15" w:type="dxa"/>
          <w:bottom w:w="15" w:type="dxa"/>
          <w:right w:w="15" w:type="dxa"/>
        </w:tblCellMar>
      </w:tblPr>
      <w:tblGrid>
        <w:gridCol w:w="992"/>
        <w:gridCol w:w="1134"/>
        <w:gridCol w:w="1138"/>
        <w:gridCol w:w="1555"/>
        <w:gridCol w:w="1280"/>
        <w:gridCol w:w="2692"/>
        <w:gridCol w:w="1985"/>
        <w:gridCol w:w="1984"/>
        <w:gridCol w:w="2998"/>
      </w:tblGrid>
      <w:tr>
        <w:tblPrEx>
          <w:tblCellMar>
            <w:top w:w="15" w:type="dxa"/>
            <w:left w:w="15" w:type="dxa"/>
            <w:bottom w:w="15" w:type="dxa"/>
            <w:right w:w="15" w:type="dxa"/>
          </w:tblCellMar>
        </w:tblPrEx>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hint="eastAsia" w:ascii="Times New Roman" w:hAnsi="Times New Roman" w:eastAsia="方正仿宋_GBK" w:cs="Times New Roman"/>
                <w:b/>
                <w:color w:val="000000"/>
                <w:kern w:val="0"/>
                <w:sz w:val="24"/>
                <w:szCs w:val="24"/>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lang w:bidi="ar"/>
              </w:rPr>
              <w:t>姓名</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ascii="Times New Roman" w:hAnsi="Times New Roman" w:eastAsia="方正仿宋_GBK" w:cs="Times New Roman"/>
                <w:b/>
                <w:color w:val="000000"/>
                <w:kern w:val="0"/>
                <w:sz w:val="24"/>
                <w:szCs w:val="24"/>
                <w:lang w:bidi="ar"/>
              </w:rPr>
              <w:t>性别</w:t>
            </w:r>
          </w:p>
        </w:tc>
        <w:tc>
          <w:tcPr>
            <w:tcW w:w="155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ascii="Times New Roman" w:hAnsi="Times New Roman" w:eastAsia="方正仿宋_GBK" w:cs="Times New Roman"/>
                <w:b/>
                <w:color w:val="000000"/>
                <w:kern w:val="0"/>
                <w:sz w:val="24"/>
                <w:szCs w:val="24"/>
                <w:lang w:bidi="ar"/>
              </w:rPr>
              <w:t>学校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hint="eastAsia" w:ascii="Times New Roman" w:hAnsi="Times New Roman" w:eastAsia="方正仿宋_GBK" w:cs="Times New Roman"/>
                <w:b/>
                <w:color w:val="000000"/>
                <w:kern w:val="0"/>
                <w:sz w:val="24"/>
                <w:szCs w:val="24"/>
                <w:lang w:bidi="ar"/>
              </w:rPr>
              <w:t>年级</w:t>
            </w:r>
          </w:p>
        </w:tc>
        <w:tc>
          <w:tcPr>
            <w:tcW w:w="2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ascii="Times New Roman" w:hAnsi="Times New Roman" w:eastAsia="方正仿宋_GBK" w:cs="Times New Roman"/>
                <w:b/>
                <w:color w:val="000000"/>
                <w:kern w:val="0"/>
                <w:sz w:val="24"/>
                <w:szCs w:val="24"/>
                <w:lang w:bidi="ar"/>
              </w:rPr>
              <w:t>单位、职务</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sz w:val="24"/>
                <w:szCs w:val="24"/>
              </w:rPr>
            </w:pPr>
            <w:r>
              <w:rPr>
                <w:rFonts w:hint="eastAsia" w:ascii="Times New Roman" w:hAnsi="Times New Roman" w:eastAsia="方正仿宋_GBK" w:cs="Times New Roman"/>
                <w:b/>
                <w:color w:val="000000"/>
                <w:sz w:val="24"/>
                <w:szCs w:val="24"/>
              </w:rPr>
              <w:t>拟宣讲主题</w:t>
            </w:r>
          </w:p>
        </w:tc>
        <w:tc>
          <w:tcPr>
            <w:tcW w:w="198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ascii="Times New Roman" w:hAnsi="Times New Roman" w:eastAsia="方正仿宋_GBK" w:cs="Times New Roman"/>
                <w:b/>
                <w:color w:val="000000"/>
                <w:kern w:val="0"/>
                <w:sz w:val="24"/>
                <w:szCs w:val="24"/>
                <w:lang w:bidi="ar"/>
              </w:rPr>
              <w:t>电话</w:t>
            </w:r>
          </w:p>
        </w:tc>
        <w:tc>
          <w:tcPr>
            <w:tcW w:w="29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ascii="Times New Roman" w:hAnsi="Times New Roman" w:eastAsia="方正仿宋_GBK" w:cs="Times New Roman"/>
                <w:b/>
                <w:color w:val="000000"/>
                <w:kern w:val="0"/>
                <w:sz w:val="24"/>
                <w:szCs w:val="24"/>
                <w:lang w:bidi="ar"/>
              </w:rPr>
              <w:t>主讲人简介</w:t>
            </w:r>
          </w:p>
          <w:p>
            <w:pPr>
              <w:widowControl/>
              <w:spacing w:line="560" w:lineRule="exact"/>
              <w:jc w:val="center"/>
              <w:textAlignment w:val="center"/>
              <w:rPr>
                <w:rFonts w:ascii="Times New Roman" w:hAnsi="Times New Roman" w:eastAsia="方正仿宋_GBK" w:cs="Times New Roman"/>
                <w:b/>
                <w:color w:val="000000"/>
                <w:kern w:val="0"/>
                <w:sz w:val="24"/>
                <w:szCs w:val="24"/>
                <w:lang w:bidi="ar"/>
              </w:rPr>
            </w:pPr>
            <w:r>
              <w:rPr>
                <w:rFonts w:ascii="Times New Roman" w:hAnsi="Times New Roman" w:eastAsia="方正仿宋_GBK" w:cs="Times New Roman"/>
                <w:b/>
                <w:color w:val="000000"/>
                <w:kern w:val="0"/>
                <w:sz w:val="24"/>
                <w:szCs w:val="24"/>
                <w:lang w:bidi="ar"/>
              </w:rPr>
              <w:t>（200字以内）</w:t>
            </w:r>
          </w:p>
        </w:tc>
      </w:tr>
      <w:tr>
        <w:tblPrEx>
          <w:tblCellMar>
            <w:top w:w="15" w:type="dxa"/>
            <w:left w:w="15" w:type="dxa"/>
            <w:bottom w:w="15" w:type="dxa"/>
            <w:right w:w="15" w:type="dxa"/>
          </w:tblCellMar>
        </w:tblPrEx>
        <w:trPr>
          <w:trHeight w:val="850" w:hRule="exact"/>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kern w:val="0"/>
                <w:sz w:val="24"/>
                <w:lang w:bidi="ar"/>
              </w:rPr>
            </w:pPr>
          </w:p>
        </w:tc>
        <w:tc>
          <w:tcPr>
            <w:tcW w:w="155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方正仿宋_GBK" w:cs="Times New Roman"/>
                <w:color w:val="000000"/>
                <w:sz w:val="24"/>
              </w:rPr>
            </w:pPr>
          </w:p>
        </w:tc>
        <w:tc>
          <w:tcPr>
            <w:tcW w:w="2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98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2998"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ascii="Times New Roman" w:hAnsi="Times New Roman" w:eastAsia="方正仿宋_GBK" w:cs="Times New Roman"/>
                <w:sz w:val="24"/>
              </w:rPr>
            </w:pPr>
          </w:p>
        </w:tc>
      </w:tr>
      <w:tr>
        <w:tblPrEx>
          <w:tblCellMar>
            <w:top w:w="15" w:type="dxa"/>
            <w:left w:w="15" w:type="dxa"/>
            <w:bottom w:w="15" w:type="dxa"/>
            <w:right w:w="15" w:type="dxa"/>
          </w:tblCellMar>
        </w:tblPrEx>
        <w:trPr>
          <w:trHeight w:val="850" w:hRule="exact"/>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kern w:val="0"/>
                <w:sz w:val="24"/>
                <w:lang w:bidi="ar"/>
              </w:rPr>
            </w:pPr>
          </w:p>
        </w:tc>
        <w:tc>
          <w:tcPr>
            <w:tcW w:w="155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2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98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2998"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Times New Roman" w:hAnsi="Times New Roman" w:eastAsia="方正仿宋_GBK" w:cs="Times New Roman"/>
                <w:sz w:val="24"/>
              </w:rPr>
            </w:pPr>
          </w:p>
        </w:tc>
      </w:tr>
      <w:tr>
        <w:tblPrEx>
          <w:tblCellMar>
            <w:top w:w="15" w:type="dxa"/>
            <w:left w:w="15" w:type="dxa"/>
            <w:bottom w:w="15" w:type="dxa"/>
            <w:right w:w="15" w:type="dxa"/>
          </w:tblCellMar>
        </w:tblPrEx>
        <w:trPr>
          <w:trHeight w:val="850" w:hRule="exact"/>
        </w:trPr>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kern w:val="0"/>
                <w:sz w:val="24"/>
                <w:lang w:bidi="ar"/>
              </w:rPr>
            </w:pPr>
          </w:p>
        </w:tc>
        <w:tc>
          <w:tcPr>
            <w:tcW w:w="155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2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198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560" w:lineRule="exact"/>
              <w:jc w:val="center"/>
              <w:textAlignment w:val="center"/>
              <w:rPr>
                <w:rFonts w:ascii="Times New Roman" w:hAnsi="Times New Roman" w:eastAsia="方正仿宋_GBK" w:cs="Times New Roman"/>
                <w:color w:val="000000"/>
                <w:sz w:val="24"/>
              </w:rPr>
            </w:pPr>
          </w:p>
        </w:tc>
        <w:tc>
          <w:tcPr>
            <w:tcW w:w="2998"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Times New Roman" w:hAnsi="Times New Roman" w:eastAsia="方正仿宋_GBK" w:cs="Times New Roman"/>
                <w:sz w:val="24"/>
              </w:rPr>
            </w:pPr>
          </w:p>
        </w:tc>
      </w:tr>
    </w:tbl>
    <w:p>
      <w:pPr>
        <w:spacing w:line="560" w:lineRule="exact"/>
        <w:jc w:val="center"/>
        <w:rPr>
          <w:rFonts w:ascii="Times New Roman" w:hAnsi="Times New Roman" w:eastAsia="方正小标宋_GBK" w:cs="Times New Roman"/>
          <w:sz w:val="36"/>
          <w:szCs w:val="36"/>
        </w:rPr>
      </w:pPr>
    </w:p>
    <w:p>
      <w:pPr>
        <w:widowControl/>
        <w:spacing w:line="360" w:lineRule="exact"/>
        <w:jc w:val="left"/>
        <w:rPr>
          <w:rFonts w:hint="eastAsia" w:ascii="Times New Roman" w:hAnsi="Times New Roman" w:eastAsia="方正仿宋_GBK" w:cs="Times New Roman"/>
          <w:b/>
          <w:bCs/>
          <w:szCs w:val="21"/>
        </w:rPr>
      </w:pPr>
      <w:r>
        <w:rPr>
          <w:rFonts w:hint="eastAsia" w:ascii="Times New Roman" w:hAnsi="Times New Roman" w:eastAsia="方正仿宋_GBK" w:cs="Times New Roman"/>
          <w:b/>
          <w:bCs/>
          <w:szCs w:val="21"/>
        </w:rPr>
        <w:t xml:space="preserve"> </w:t>
      </w:r>
    </w:p>
    <w:p>
      <w:pPr>
        <w:widowControl/>
        <w:spacing w:line="360" w:lineRule="exact"/>
        <w:jc w:val="left"/>
        <w:rPr>
          <w:rFonts w:hint="eastAsia" w:ascii="Times New Roman" w:hAnsi="Times New Roman" w:eastAsia="方正仿宋_GBK" w:cs="Times New Roman"/>
          <w:b/>
          <w:bCs/>
          <w:sz w:val="24"/>
          <w:szCs w:val="18"/>
        </w:rPr>
      </w:pPr>
      <w:r>
        <w:rPr>
          <w:rFonts w:hint="eastAsia" w:ascii="Times New Roman" w:hAnsi="Times New Roman" w:eastAsia="方正仿宋_GBK" w:cs="Times New Roman"/>
          <w:b/>
          <w:bCs/>
          <w:sz w:val="24"/>
          <w:szCs w:val="18"/>
        </w:rPr>
        <w:t>备注：本表请按照推荐顺序填写，于2020年</w:t>
      </w:r>
      <w:r>
        <w:rPr>
          <w:rFonts w:hint="eastAsia" w:ascii="Times New Roman" w:hAnsi="Times New Roman" w:eastAsia="方正仿宋_GBK" w:cs="Times New Roman"/>
          <w:b/>
          <w:bCs/>
          <w:sz w:val="24"/>
          <w:szCs w:val="18"/>
          <w:lang w:val="en-US" w:eastAsia="zh-CN"/>
        </w:rPr>
        <w:t>12</w:t>
      </w:r>
      <w:r>
        <w:rPr>
          <w:rFonts w:hint="eastAsia" w:ascii="Times New Roman" w:hAnsi="Times New Roman" w:eastAsia="方正仿宋_GBK" w:cs="Times New Roman"/>
          <w:b/>
          <w:bCs/>
          <w:sz w:val="24"/>
          <w:szCs w:val="18"/>
        </w:rPr>
        <w:t>月20日前报送至</w:t>
      </w:r>
      <w:r>
        <w:rPr>
          <w:rFonts w:hint="default" w:ascii="Times New Roman" w:hAnsi="Times New Roman" w:eastAsia="方正仿宋_GBK" w:cs="Times New Roman"/>
          <w:b/>
          <w:bCs/>
          <w:sz w:val="24"/>
          <w:szCs w:val="18"/>
          <w:lang w:val="en-US" w:eastAsia="zh-CN"/>
        </w:rPr>
        <w:t>710092090</w:t>
      </w:r>
      <w:r>
        <w:rPr>
          <w:rFonts w:hint="eastAsia" w:ascii="Times New Roman" w:hAnsi="Times New Roman" w:eastAsia="方正仿宋_GBK" w:cs="Times New Roman"/>
          <w:b/>
          <w:bCs/>
          <w:sz w:val="24"/>
          <w:szCs w:val="18"/>
          <w:lang w:val="en-US" w:eastAsia="zh-CN"/>
        </w:rPr>
        <w:t>@qq.com</w:t>
      </w:r>
      <w:r>
        <w:rPr>
          <w:rFonts w:hint="eastAsia" w:ascii="Times New Roman" w:hAnsi="Times New Roman" w:eastAsia="方正仿宋_GBK" w:cs="Times New Roman"/>
          <w:b/>
          <w:bCs/>
          <w:sz w:val="24"/>
          <w:szCs w:val="18"/>
        </w:rPr>
        <w:t>邮箱。</w:t>
      </w:r>
    </w:p>
    <w:p>
      <w:pPr>
        <w:keepNext w:val="0"/>
        <w:keepLines w:val="0"/>
        <w:pageBreakBefore w:val="0"/>
        <w:kinsoku/>
        <w:wordWrap/>
        <w:overflowPunct/>
        <w:topLinePunct w:val="0"/>
        <w:autoSpaceDE/>
        <w:autoSpaceDN/>
        <w:bidi w:val="0"/>
        <w:adjustRightInd/>
        <w:snapToGrid/>
        <w:spacing w:line="560" w:lineRule="exact"/>
        <w:textAlignment w:val="auto"/>
      </w:pPr>
    </w:p>
    <w:p>
      <w:pPr>
        <w:spacing w:line="560" w:lineRule="exac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36"/>
          <w:szCs w:val="36"/>
          <w:lang w:val="en-US" w:eastAsia="zh-CN"/>
        </w:rPr>
      </w:pPr>
      <w:r>
        <w:rPr>
          <w:rFonts w:hint="default" w:ascii="Times New Roman" w:hAnsi="Times New Roman" w:eastAsia="方正小标宋_GBK" w:cs="方正小标宋_GBK"/>
          <w:sz w:val="36"/>
          <w:szCs w:val="36"/>
          <w:lang w:val="en-US" w:eastAsia="zh-CN"/>
        </w:rPr>
        <w:t>20</w:t>
      </w:r>
      <w:r>
        <w:rPr>
          <w:rFonts w:hint="eastAsia" w:ascii="Times New Roman" w:hAnsi="Times New Roman" w:eastAsia="方正小标宋_GBK" w:cs="方正小标宋_GBK"/>
          <w:sz w:val="36"/>
          <w:szCs w:val="36"/>
          <w:lang w:val="en-US" w:eastAsia="zh-CN"/>
        </w:rPr>
        <w:t>20-2021学年第一学期</w:t>
      </w:r>
      <w:r>
        <w:rPr>
          <w:rFonts w:hint="default" w:ascii="Times New Roman" w:hAnsi="Times New Roman" w:eastAsia="方正小标宋_GBK" w:cs="方正小标宋_GBK"/>
          <w:sz w:val="36"/>
          <w:szCs w:val="36"/>
          <w:lang w:val="en-US" w:eastAsia="zh-CN"/>
        </w:rPr>
        <w:t>东南大学</w:t>
      </w:r>
      <w:r>
        <w:rPr>
          <w:rFonts w:hint="eastAsia" w:ascii="Times New Roman" w:hAnsi="Times New Roman" w:eastAsia="方正小标宋_GBK" w:cs="方正小标宋_GBK"/>
          <w:sz w:val="36"/>
          <w:szCs w:val="36"/>
          <w:lang w:val="en-US" w:eastAsia="zh-CN"/>
        </w:rPr>
        <w:t>成贤学院“</w:t>
      </w:r>
      <w:r>
        <w:rPr>
          <w:rFonts w:hint="default" w:ascii="Times New Roman" w:hAnsi="Times New Roman" w:eastAsia="方正小标宋_GBK" w:cs="方正小标宋_GBK"/>
          <w:sz w:val="36"/>
          <w:szCs w:val="36"/>
          <w:lang w:val="en-US" w:eastAsia="zh-CN"/>
        </w:rPr>
        <w:t>信仰公开课</w:t>
      </w:r>
      <w:r>
        <w:rPr>
          <w:rFonts w:hint="eastAsia" w:ascii="Times New Roman" w:hAnsi="Times New Roman" w:eastAsia="方正小标宋_GBK" w:cs="方正小标宋_GBK"/>
          <w:sz w:val="36"/>
          <w:szCs w:val="36"/>
          <w:lang w:val="en-US" w:eastAsia="zh-CN"/>
        </w:rPr>
        <w:t>”计划（部分）</w:t>
      </w:r>
    </w:p>
    <w:tbl>
      <w:tblPr>
        <w:tblStyle w:val="8"/>
        <w:tblpPr w:leftFromText="180" w:rightFromText="180" w:vertAnchor="text" w:horzAnchor="page" w:tblpX="561" w:tblpY="562"/>
        <w:tblOverlap w:val="never"/>
        <w:tblW w:w="1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725"/>
        <w:gridCol w:w="3401"/>
        <w:gridCol w:w="1005"/>
        <w:gridCol w:w="2340"/>
        <w:gridCol w:w="1549"/>
        <w:gridCol w:w="990"/>
        <w:gridCol w:w="142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85" w:type="dxa"/>
            <w:noWrap w:val="0"/>
            <w:vAlign w:val="center"/>
          </w:tcPr>
          <w:p>
            <w:pPr>
              <w:jc w:val="center"/>
              <w:rPr>
                <w:rFonts w:ascii="方正黑体_GBK" w:hAnsi="Times New Roman" w:eastAsia="方正黑体_GBK" w:cs="方正小标宋_GBK"/>
                <w:b/>
                <w:bCs/>
                <w:sz w:val="18"/>
                <w:szCs w:val="18"/>
              </w:rPr>
            </w:pPr>
            <w:r>
              <w:rPr>
                <w:rFonts w:hint="eastAsia" w:ascii="方正黑体_GBK" w:hAnsi="Times New Roman" w:eastAsia="方正黑体_GBK" w:cs="方正小标宋_GBK"/>
                <w:b/>
                <w:bCs/>
                <w:sz w:val="24"/>
                <w:lang w:eastAsia="zh-CN"/>
              </w:rPr>
              <w:t>时间</w:t>
            </w:r>
          </w:p>
        </w:tc>
        <w:tc>
          <w:tcPr>
            <w:tcW w:w="1725" w:type="dxa"/>
            <w:noWrap w:val="0"/>
            <w:vAlign w:val="center"/>
          </w:tcPr>
          <w:p>
            <w:pPr>
              <w:jc w:val="center"/>
              <w:rPr>
                <w:rFonts w:hint="eastAsia" w:ascii="方正黑体_GBK" w:hAnsi="Times New Roman" w:eastAsia="方正黑体_GBK" w:cs="方正小标宋_GBK"/>
                <w:b/>
                <w:bCs/>
                <w:kern w:val="2"/>
                <w:sz w:val="18"/>
                <w:szCs w:val="18"/>
                <w:lang w:val="en-US" w:eastAsia="zh-CN" w:bidi="ar-SA"/>
              </w:rPr>
            </w:pPr>
            <w:r>
              <w:rPr>
                <w:rFonts w:hint="eastAsia" w:ascii="方正黑体_GBK" w:hAnsi="Times New Roman" w:eastAsia="方正黑体_GBK" w:cs="方正小标宋_GBK"/>
                <w:b/>
                <w:bCs/>
                <w:sz w:val="24"/>
              </w:rPr>
              <w:t>类别</w:t>
            </w:r>
          </w:p>
        </w:tc>
        <w:tc>
          <w:tcPr>
            <w:tcW w:w="3401" w:type="dxa"/>
            <w:noWrap w:val="0"/>
            <w:vAlign w:val="top"/>
          </w:tcPr>
          <w:p>
            <w:pPr>
              <w:jc w:val="center"/>
              <w:rPr>
                <w:rFonts w:hint="eastAsia" w:ascii="方正黑体_GBK" w:hAnsi="Times New Roman" w:eastAsia="方正黑体_GBK" w:cs="方正小标宋_GBK"/>
                <w:b/>
                <w:bCs/>
                <w:kern w:val="2"/>
                <w:sz w:val="24"/>
                <w:szCs w:val="24"/>
                <w:lang w:val="en-US" w:eastAsia="zh-CN" w:bidi="ar-SA"/>
              </w:rPr>
            </w:pPr>
            <w:r>
              <w:rPr>
                <w:rFonts w:hint="eastAsia" w:ascii="方正黑体_GBK" w:hAnsi="Times New Roman" w:eastAsia="方正黑体_GBK" w:cs="方正小标宋_GBK"/>
                <w:b/>
                <w:bCs/>
                <w:sz w:val="24"/>
                <w:lang w:eastAsia="zh-CN"/>
              </w:rPr>
              <w:t>主题</w:t>
            </w:r>
          </w:p>
        </w:tc>
        <w:tc>
          <w:tcPr>
            <w:tcW w:w="1005" w:type="dxa"/>
            <w:noWrap w:val="0"/>
            <w:vAlign w:val="center"/>
          </w:tcPr>
          <w:p>
            <w:pPr>
              <w:jc w:val="center"/>
              <w:rPr>
                <w:rFonts w:hint="eastAsia" w:ascii="方正黑体_GBK" w:hAnsi="Times New Roman" w:eastAsia="方正黑体_GBK" w:cs="方正小标宋_GBK"/>
                <w:b/>
                <w:bCs/>
                <w:sz w:val="24"/>
                <w:lang w:eastAsia="zh-CN"/>
              </w:rPr>
            </w:pPr>
            <w:r>
              <w:rPr>
                <w:rFonts w:hint="eastAsia" w:ascii="方正黑体_GBK" w:hAnsi="Times New Roman" w:eastAsia="方正黑体_GBK" w:cs="方正小标宋_GBK"/>
                <w:b/>
                <w:bCs/>
                <w:sz w:val="24"/>
                <w:lang w:eastAsia="zh-CN"/>
              </w:rPr>
              <w:t>主讲人</w:t>
            </w:r>
          </w:p>
        </w:tc>
        <w:tc>
          <w:tcPr>
            <w:tcW w:w="2340" w:type="dxa"/>
            <w:noWrap w:val="0"/>
            <w:vAlign w:val="center"/>
          </w:tcPr>
          <w:p>
            <w:pPr>
              <w:jc w:val="center"/>
              <w:rPr>
                <w:rFonts w:hint="default" w:ascii="方正黑体_GBK" w:hAnsi="Times New Roman" w:eastAsia="方正黑体_GBK" w:cs="方正小标宋_GBK"/>
                <w:b/>
                <w:bCs/>
                <w:sz w:val="24"/>
                <w:lang w:val="en-US" w:eastAsia="zh-CN"/>
              </w:rPr>
            </w:pPr>
            <w:r>
              <w:rPr>
                <w:rFonts w:hint="eastAsia" w:ascii="方正黑体_GBK" w:hAnsi="Times New Roman" w:eastAsia="方正黑体_GBK" w:cs="方正小标宋_GBK"/>
                <w:b/>
                <w:bCs/>
                <w:sz w:val="24"/>
                <w:lang w:eastAsia="zh-CN"/>
              </w:rPr>
              <w:t>单位</w:t>
            </w:r>
            <w:r>
              <w:rPr>
                <w:rFonts w:hint="eastAsia" w:ascii="方正黑体_GBK" w:hAnsi="Times New Roman" w:eastAsia="方正黑体_GBK" w:cs="方正小标宋_GBK"/>
                <w:b/>
                <w:bCs/>
                <w:sz w:val="24"/>
                <w:lang w:val="en-US" w:eastAsia="zh-CN"/>
              </w:rPr>
              <w:t>/职务（职称）</w:t>
            </w:r>
          </w:p>
        </w:tc>
        <w:tc>
          <w:tcPr>
            <w:tcW w:w="1549" w:type="dxa"/>
            <w:noWrap w:val="0"/>
            <w:vAlign w:val="center"/>
          </w:tcPr>
          <w:p>
            <w:pPr>
              <w:jc w:val="center"/>
              <w:rPr>
                <w:rFonts w:hint="eastAsia" w:ascii="方正黑体_GBK" w:hAnsi="Times New Roman" w:eastAsia="方正黑体_GBK" w:cs="方正小标宋_GBK"/>
                <w:b/>
                <w:bCs/>
                <w:sz w:val="24"/>
                <w:lang w:eastAsia="zh-CN"/>
              </w:rPr>
            </w:pPr>
            <w:r>
              <w:rPr>
                <w:rFonts w:hint="eastAsia" w:ascii="方正黑体_GBK" w:hAnsi="Times New Roman" w:eastAsia="方正黑体_GBK" w:cs="方正小标宋_GBK"/>
                <w:b/>
                <w:bCs/>
                <w:sz w:val="24"/>
                <w:lang w:eastAsia="zh-CN"/>
              </w:rPr>
              <w:t>参加对象</w:t>
            </w:r>
            <w:r>
              <w:rPr>
                <w:rFonts w:hint="eastAsia" w:ascii="方正黑体_GBK" w:hAnsi="Times New Roman" w:eastAsia="方正黑体_GBK" w:cs="方正小标宋_GBK"/>
                <w:b/>
                <w:bCs/>
                <w:sz w:val="24"/>
                <w:lang w:val="en-US" w:eastAsia="zh-CN"/>
              </w:rPr>
              <w:t xml:space="preserve"> </w:t>
            </w:r>
          </w:p>
        </w:tc>
        <w:tc>
          <w:tcPr>
            <w:tcW w:w="990" w:type="dxa"/>
            <w:noWrap w:val="0"/>
            <w:vAlign w:val="center"/>
          </w:tcPr>
          <w:p>
            <w:pPr>
              <w:jc w:val="center"/>
              <w:rPr>
                <w:rFonts w:hint="eastAsia" w:ascii="方正黑体_GBK" w:hAnsi="Times New Roman" w:eastAsia="方正黑体_GBK" w:cs="方正小标宋_GBK"/>
                <w:b/>
                <w:bCs/>
                <w:sz w:val="24"/>
                <w:lang w:eastAsia="zh-CN"/>
              </w:rPr>
            </w:pPr>
            <w:r>
              <w:rPr>
                <w:rFonts w:hint="eastAsia" w:ascii="方正黑体_GBK" w:hAnsi="Times New Roman" w:eastAsia="方正黑体_GBK" w:cs="方正小标宋_GBK"/>
                <w:b/>
                <w:bCs/>
                <w:sz w:val="24"/>
                <w:lang w:eastAsia="zh-CN"/>
              </w:rPr>
              <w:t>人数</w:t>
            </w:r>
          </w:p>
        </w:tc>
        <w:tc>
          <w:tcPr>
            <w:tcW w:w="1425" w:type="dxa"/>
            <w:noWrap w:val="0"/>
            <w:vAlign w:val="center"/>
          </w:tcPr>
          <w:p>
            <w:pPr>
              <w:jc w:val="center"/>
              <w:rPr>
                <w:rFonts w:hint="eastAsia" w:ascii="方正黑体_GBK" w:hAnsi="Times New Roman" w:eastAsia="方正黑体_GBK" w:cs="方正小标宋_GBK"/>
                <w:b/>
                <w:bCs/>
                <w:sz w:val="24"/>
                <w:lang w:eastAsia="zh-CN"/>
              </w:rPr>
            </w:pPr>
            <w:r>
              <w:rPr>
                <w:rFonts w:hint="eastAsia" w:ascii="方正黑体_GBK" w:hAnsi="Times New Roman" w:eastAsia="方正黑体_GBK" w:cs="方正小标宋_GBK"/>
                <w:b/>
                <w:bCs/>
                <w:sz w:val="24"/>
                <w:lang w:eastAsia="zh-CN"/>
              </w:rPr>
              <w:t>地点</w:t>
            </w:r>
          </w:p>
        </w:tc>
        <w:tc>
          <w:tcPr>
            <w:tcW w:w="2385" w:type="dxa"/>
            <w:noWrap w:val="0"/>
            <w:vAlign w:val="center"/>
          </w:tcPr>
          <w:p>
            <w:pPr>
              <w:jc w:val="center"/>
              <w:rPr>
                <w:rFonts w:hint="eastAsia" w:ascii="方正黑体_GBK" w:hAnsi="Times New Roman" w:eastAsia="方正黑体_GBK" w:cs="方正小标宋_GBK"/>
                <w:b/>
                <w:bCs/>
                <w:sz w:val="24"/>
                <w:lang w:eastAsia="zh-CN"/>
              </w:rPr>
            </w:pPr>
            <w:r>
              <w:rPr>
                <w:rFonts w:hint="eastAsia" w:ascii="方正黑体_GBK" w:hAnsi="Times New Roman" w:eastAsia="方正黑体_GBK" w:cs="方正小标宋_GBK"/>
                <w:b/>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10</w:t>
            </w:r>
            <w:r>
              <w:rPr>
                <w:rFonts w:hint="eastAsia" w:ascii="方正仿宋_GBK" w:eastAsia="方正仿宋_GBK" w:cs="方正小标宋_GBK"/>
                <w:b w:val="0"/>
                <w:bCs w:val="0"/>
                <w:sz w:val="22"/>
                <w:szCs w:val="22"/>
                <w:lang w:val="en-US" w:eastAsia="zh-CN"/>
              </w:rPr>
              <w:t>月30日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领航‧开学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第一课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《中国战“疫”彰显的中国制度优势》</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邢纪红</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东南大学成贤学院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党委书记</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20级学生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600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后期云复播（20级全体学生）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10月21日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“绽放战疫青春·坚定制度自信”主题宣传教育实践活动</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《疫情防控中的中国制度优势》</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郝继明</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南京市委党校教授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19、20级班长、团支部委员</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w:t>
            </w:r>
            <w:r>
              <w:rPr>
                <w:rFonts w:hint="eastAsia" w:ascii="方正仿宋_GBK" w:eastAsia="方正仿宋_GBK" w:cs="方正小标宋_GBK"/>
                <w:b w:val="0"/>
                <w:bCs w:val="0"/>
                <w:sz w:val="22"/>
                <w:szCs w:val="22"/>
                <w:lang w:val="en-US" w:eastAsia="zh-CN"/>
              </w:rPr>
              <w:t>30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10月26日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梦想公开课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《青春不止 马不停蹄》</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杨蓉</w:t>
            </w:r>
            <w:r>
              <w:rPr>
                <w:rFonts w:hint="eastAsia" w:ascii="方正仿宋_GBK" w:eastAsia="方正仿宋_GBK" w:cs="方正小标宋_GBK"/>
                <w:b w:val="0"/>
                <w:bCs w:val="0"/>
                <w:sz w:val="22"/>
                <w:szCs w:val="22"/>
                <w:lang w:val="en-US" w:eastAsia="zh-CN"/>
              </w:rPr>
              <w:t>荣</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无锡市委党校讲师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新任</w:t>
            </w:r>
            <w:r>
              <w:rPr>
                <w:rFonts w:hint="eastAsia" w:ascii="方正仿宋_GBK" w:eastAsia="方正仿宋_GBK" w:cs="方正小标宋_GBK"/>
                <w:b w:val="0"/>
                <w:bCs w:val="0"/>
                <w:sz w:val="22"/>
                <w:szCs w:val="22"/>
                <w:lang w:val="en-US" w:eastAsia="zh-CN"/>
              </w:rPr>
              <w:t>校院、19级班级</w:t>
            </w:r>
            <w:r>
              <w:rPr>
                <w:rFonts w:hint="eastAsia" w:ascii="方正仿宋_GBK" w:hAnsi="Times New Roman" w:eastAsia="方正仿宋_GBK" w:cs="方正小标宋_GBK"/>
                <w:b w:val="0"/>
                <w:bCs w:val="0"/>
                <w:sz w:val="22"/>
                <w:szCs w:val="22"/>
                <w:lang w:val="en-US" w:eastAsia="zh-CN"/>
              </w:rPr>
              <w:t>学生干部</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600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新秀班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10月29日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形势</w:t>
            </w:r>
            <w:r>
              <w:rPr>
                <w:rFonts w:hint="eastAsia" w:ascii="方正仿宋_GBK" w:hAnsi="Times New Roman" w:eastAsia="方正仿宋_GBK" w:cs="方正小标宋_GBK"/>
                <w:b w:val="0"/>
                <w:bCs w:val="0"/>
                <w:sz w:val="22"/>
                <w:szCs w:val="22"/>
                <w:lang w:val="en-US" w:eastAsia="zh-CN"/>
              </w:rPr>
              <w:t>政策报告会</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《当前国际热点问题分析—乌克兰危机与大国博弈》</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陆 华</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东南大学马克思主义学院教授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1</w:t>
            </w:r>
            <w:r>
              <w:rPr>
                <w:rFonts w:hint="eastAsia" w:ascii="方正仿宋_GBK" w:eastAsia="方正仿宋_GBK" w:cs="方正小标宋_GBK"/>
                <w:b w:val="0"/>
                <w:bCs w:val="0"/>
                <w:sz w:val="22"/>
                <w:szCs w:val="22"/>
                <w:lang w:val="en-US" w:eastAsia="zh-CN"/>
              </w:rPr>
              <w:t>0</w:t>
            </w:r>
            <w:r>
              <w:rPr>
                <w:rFonts w:hint="eastAsia" w:ascii="方正仿宋_GBK" w:hAnsi="Times New Roman" w:eastAsia="方正仿宋_GBK" w:cs="方正小标宋_GBK"/>
                <w:b w:val="0"/>
                <w:bCs w:val="0"/>
                <w:sz w:val="22"/>
                <w:szCs w:val="22"/>
                <w:lang w:val="en-US" w:eastAsia="zh-CN"/>
              </w:rPr>
              <w:t>月</w:t>
            </w:r>
            <w:r>
              <w:rPr>
                <w:rFonts w:hint="eastAsia" w:ascii="方正仿宋_GBK" w:eastAsia="方正仿宋_GBK" w:cs="方正小标宋_GBK"/>
                <w:b w:val="0"/>
                <w:bCs w:val="0"/>
                <w:sz w:val="22"/>
                <w:szCs w:val="22"/>
                <w:lang w:val="en-US" w:eastAsia="zh-CN"/>
              </w:rPr>
              <w:t>25日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观影学习</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《金刚川》</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kern w:val="2"/>
                <w:sz w:val="22"/>
                <w:szCs w:val="22"/>
                <w:lang w:val="en-US" w:eastAsia="zh-CN" w:bidi="ar-SA"/>
              </w:rPr>
              <w:t>无</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kern w:val="2"/>
                <w:sz w:val="22"/>
                <w:szCs w:val="22"/>
                <w:lang w:val="en-US" w:eastAsia="zh-CN" w:bidi="ar-SA"/>
              </w:rPr>
              <w:t>无</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校院学生干部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退伍学生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300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龙湖影院</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纪念中国人名志愿军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抗美援朝出国作战70周年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11月</w:t>
            </w:r>
            <w:r>
              <w:rPr>
                <w:rFonts w:hint="eastAsia" w:ascii="方正仿宋_GBK" w:eastAsia="方正仿宋_GBK" w:cs="方正小标宋_GBK"/>
                <w:b w:val="0"/>
                <w:bCs w:val="0"/>
                <w:sz w:val="22"/>
                <w:szCs w:val="22"/>
                <w:lang w:val="en-US" w:eastAsia="zh-CN"/>
              </w:rPr>
              <w:t>4日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新思想公开课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《做新时代忠诚的爱国者——学习习近平总书记关于爱国主义的重要论述》</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滕  飞</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南京工业大学马克思主义学院副教授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入党积极分子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600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11月</w:t>
            </w:r>
            <w:r>
              <w:rPr>
                <w:rFonts w:hint="eastAsia" w:ascii="方正仿宋_GBK" w:eastAsia="方正仿宋_GBK" w:cs="方正小标宋_GBK"/>
                <w:b w:val="0"/>
                <w:bCs w:val="0"/>
                <w:sz w:val="22"/>
                <w:szCs w:val="22"/>
                <w:lang w:val="en-US" w:eastAsia="zh-CN"/>
              </w:rPr>
              <w:t>11日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信仰公开课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w:t>
            </w:r>
            <w:r>
              <w:rPr>
                <w:rFonts w:hint="eastAsia" w:ascii="方正仿宋_GBK" w:eastAsia="方正仿宋_GBK" w:cs="方正小标宋_GBK"/>
                <w:b w:val="0"/>
                <w:bCs w:val="0"/>
                <w:sz w:val="22"/>
                <w:szCs w:val="22"/>
                <w:lang w:val="en-US" w:eastAsia="zh-CN"/>
              </w:rPr>
              <w:t>信仰的力量</w:t>
            </w:r>
            <w:r>
              <w:rPr>
                <w:rFonts w:hint="eastAsia" w:ascii="方正仿宋_GBK" w:hAnsi="Times New Roman" w:eastAsia="方正仿宋_GBK" w:cs="方正小标宋_GBK"/>
                <w:b w:val="0"/>
                <w:bCs w:val="0"/>
                <w:sz w:val="22"/>
                <w:szCs w:val="22"/>
                <w:lang w:val="en-US" w:eastAsia="zh-CN"/>
              </w:rPr>
              <w:t>》</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秦霞</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东南大学</w:t>
            </w:r>
            <w:r>
              <w:rPr>
                <w:rFonts w:hint="eastAsia" w:ascii="方正仿宋_GBK" w:eastAsia="方正仿宋_GBK" w:cs="方正小标宋_GBK"/>
                <w:b w:val="0"/>
                <w:bCs w:val="0"/>
                <w:sz w:val="22"/>
                <w:szCs w:val="22"/>
                <w:lang w:val="en-US" w:eastAsia="zh-CN"/>
              </w:rPr>
              <w:t>学工部部长、学生处处长</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校院学生干部</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600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辅导员老师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菁英班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11-12月</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战“疫”云讲演</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“绽放战疫青春·坚定制度自信”</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分团委书记、辅导员老师</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各院分团委</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全体学生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11350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微信平台</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11月</w:t>
            </w:r>
            <w:r>
              <w:rPr>
                <w:rFonts w:hint="eastAsia" w:ascii="方正仿宋_GBK" w:eastAsia="方正仿宋_GBK" w:cs="方正小标宋_GBK"/>
                <w:b w:val="0"/>
                <w:bCs w:val="0"/>
                <w:sz w:val="22"/>
                <w:szCs w:val="22"/>
                <w:lang w:val="en-US" w:eastAsia="zh-CN"/>
              </w:rPr>
              <w:t>20日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新思想公开课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w:t>
            </w:r>
            <w:r>
              <w:rPr>
                <w:rFonts w:hint="eastAsia" w:ascii="方正仿宋_GBK" w:eastAsia="方正仿宋_GBK" w:cs="方正小标宋_GBK"/>
                <w:b w:val="0"/>
                <w:bCs w:val="0"/>
                <w:sz w:val="22"/>
                <w:szCs w:val="22"/>
                <w:lang w:val="en-US" w:eastAsia="zh-CN"/>
              </w:rPr>
              <w:t>解读十九届五中全会精神</w:t>
            </w:r>
            <w:r>
              <w:rPr>
                <w:rFonts w:hint="eastAsia" w:ascii="方正仿宋_GBK" w:hAnsi="Times New Roman" w:eastAsia="方正仿宋_GBK" w:cs="方正小标宋_GBK"/>
                <w:b w:val="0"/>
                <w:bCs w:val="0"/>
                <w:sz w:val="22"/>
                <w:szCs w:val="22"/>
                <w:lang w:val="en-US" w:eastAsia="zh-CN"/>
              </w:rPr>
              <w:t>》</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郝继明</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南京市委党校教授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校院学生干部</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600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PU发布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11月8日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“绽放战疫青春·坚定制度自信”主题宣传教育实践活动</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default" w:ascii="方正仿宋_GBK" w:hAnsi="Times New Roman" w:eastAsia="方正仿宋_GBK" w:cs="方正小标宋_GBK"/>
                <w:b w:val="0"/>
                <w:bCs w:val="0"/>
                <w:sz w:val="22"/>
                <w:szCs w:val="22"/>
                <w:lang w:val="en-US" w:eastAsia="zh-CN"/>
              </w:rPr>
              <w:t>原创抗疫题材京剧</w:t>
            </w:r>
            <w:r>
              <w:rPr>
                <w:rFonts w:hint="eastAsia" w:ascii="方正仿宋_GBK" w:hAnsi="Times New Roman" w:eastAsia="方正仿宋_GBK" w:cs="方正小标宋_GBK"/>
                <w:b w:val="0"/>
                <w:bCs w:val="0"/>
                <w:sz w:val="22"/>
                <w:szCs w:val="22"/>
                <w:lang w:val="en-US" w:eastAsia="zh-CN"/>
              </w:rPr>
              <w:t>《出征前夜》</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江苏省京剧院</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江苏省演艺集团</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20级在校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11月9日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青马公开课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现代京剧《谍战南京》</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江苏省京剧院</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江苏省演艺集团</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11月10日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素养公开课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《隐性的翅膀——传统文化与互联网时代的那些事儿》</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陆明远</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中国传媒大学</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11月</w:t>
            </w:r>
            <w:r>
              <w:rPr>
                <w:rFonts w:hint="eastAsia" w:ascii="方正仿宋_GBK" w:eastAsia="方正仿宋_GBK" w:cs="方正小标宋_GBK"/>
                <w:b w:val="0"/>
                <w:bCs w:val="0"/>
                <w:sz w:val="22"/>
                <w:szCs w:val="22"/>
                <w:lang w:val="en-US" w:eastAsia="zh-CN"/>
              </w:rPr>
              <w:t>30</w:t>
            </w:r>
            <w:r>
              <w:rPr>
                <w:rFonts w:hint="eastAsia" w:ascii="方正仿宋_GBK" w:hAnsi="Times New Roman" w:eastAsia="方正仿宋_GBK" w:cs="方正小标宋_GBK"/>
                <w:b w:val="0"/>
                <w:bCs w:val="0"/>
                <w:sz w:val="22"/>
                <w:szCs w:val="22"/>
                <w:lang w:val="en-US" w:eastAsia="zh-CN"/>
              </w:rPr>
              <w:t>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素养</w:t>
            </w:r>
            <w:r>
              <w:rPr>
                <w:rFonts w:hint="eastAsia" w:ascii="方正仿宋_GBK" w:hAnsi="Times New Roman" w:eastAsia="方正仿宋_GBK" w:cs="方正小标宋_GBK"/>
                <w:b w:val="0"/>
                <w:bCs w:val="0"/>
                <w:sz w:val="22"/>
                <w:szCs w:val="22"/>
                <w:lang w:val="en-US" w:eastAsia="zh-CN"/>
              </w:rPr>
              <w:t>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w:t>
            </w:r>
            <w:r>
              <w:rPr>
                <w:rFonts w:hint="eastAsia" w:ascii="方正仿宋_GBK" w:hAnsi="Times New Roman" w:eastAsia="方正仿宋_GBK" w:cs="方正小标宋_GBK"/>
                <w:b w:val="0"/>
                <w:bCs w:val="0"/>
                <w:sz w:val="22"/>
                <w:szCs w:val="22"/>
                <w:lang w:val="en-US" w:eastAsia="zh-CN"/>
              </w:rPr>
              <w:t>不忘初心，牢记使命，做一名有理想有担当的新时代大学生</w:t>
            </w:r>
            <w:r>
              <w:rPr>
                <w:rFonts w:hint="eastAsia" w:ascii="方正仿宋_GBK" w:eastAsia="方正仿宋_GBK" w:cs="方正小标宋_GBK"/>
                <w:b w:val="0"/>
                <w:bCs w:val="0"/>
                <w:sz w:val="22"/>
                <w:szCs w:val="22"/>
                <w:lang w:val="en-US" w:eastAsia="zh-CN"/>
              </w:rPr>
              <w:t>》</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高晓红</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东南大学教授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kern w:val="2"/>
                <w:sz w:val="22"/>
                <w:szCs w:val="22"/>
                <w:lang w:val="en-US" w:eastAsia="zh-CN" w:bidi="ar-SA"/>
              </w:rPr>
              <w:t>PU发布（含入团积极分子）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12月4日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梦想公开课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“榜样的力量--我的青春故事”分享会</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王奔</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南京航空航天大学在读博士</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260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真知馆报告厅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12月4日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梦想公开课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“榜样的力量--我的青春故事”分享会</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胡佳木</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徐州市鼓楼区住房和建设局公务员</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260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真知馆报告厅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12月4日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梦想公开课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“榜样的力量--我的青春故事”分享会</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张悦蔚</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英国华威大学硕士研究生</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260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eastAsia="方正仿宋_GBK" w:cs="方正小标宋_GBK"/>
                <w:b w:val="0"/>
                <w:bCs w:val="0"/>
                <w:sz w:val="22"/>
                <w:szCs w:val="22"/>
                <w:lang w:val="en-US" w:eastAsia="zh-CN"/>
              </w:rPr>
              <w:t>真知馆报告厅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cs="方正小标宋_GBK"/>
                <w:b w:val="0"/>
                <w:bCs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12月</w:t>
            </w:r>
            <w:r>
              <w:rPr>
                <w:rFonts w:hint="eastAsia" w:ascii="方正仿宋_GBK" w:eastAsia="方正仿宋_GBK" w:cs="方正小标宋_GBK"/>
                <w:b w:val="0"/>
                <w:bCs w:val="0"/>
                <w:sz w:val="22"/>
                <w:szCs w:val="22"/>
                <w:lang w:val="en-US" w:eastAsia="zh-CN"/>
              </w:rPr>
              <w:t>15日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素养公开课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《新时代中国共产党的历史使命》</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杨蓉</w:t>
            </w:r>
            <w:r>
              <w:rPr>
                <w:rFonts w:hint="eastAsia" w:ascii="方正仿宋_GBK" w:eastAsia="方正仿宋_GBK" w:cs="方正小标宋_GBK"/>
                <w:b w:val="0"/>
                <w:bCs w:val="0"/>
                <w:sz w:val="22"/>
                <w:szCs w:val="22"/>
                <w:lang w:val="en-US" w:eastAsia="zh-CN"/>
              </w:rPr>
              <w:t>荣</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无锡市委党校讲师</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入党积极分子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校院学生干部</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12月17日</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素养公开课</w:t>
            </w:r>
          </w:p>
        </w:tc>
        <w:tc>
          <w:tcPr>
            <w:tcW w:w="34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《校园戏剧的前世今生》</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柏昱</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江苏省大学生艺术团南京林业大学水杉剧社总导演</w:t>
            </w:r>
          </w:p>
        </w:tc>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在校学生</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610</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大活313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Times New Roman" w:eastAsia="方正仿宋_GBK" w:cs="方正小标宋_GBK"/>
                <w:b w:val="0"/>
                <w:bCs w:val="0"/>
                <w:kern w:val="2"/>
                <w:sz w:val="22"/>
                <w:szCs w:val="22"/>
                <w:lang w:val="en-US" w:eastAsia="zh-CN" w:bidi="ar-SA"/>
              </w:rPr>
            </w:pPr>
            <w:r>
              <w:rPr>
                <w:rFonts w:hint="eastAsia" w:ascii="方正仿宋_GBK" w:hAnsi="Times New Roman" w:eastAsia="方正仿宋_GBK" w:cs="方正小标宋_GBK"/>
                <w:b w:val="0"/>
                <w:bCs w:val="0"/>
                <w:sz w:val="22"/>
                <w:szCs w:val="22"/>
                <w:lang w:val="en-US" w:eastAsia="zh-CN"/>
              </w:rPr>
              <w:t>报告厅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PU报名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610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hAnsi="Times New Roman" w:eastAsia="方正仿宋_GBK" w:cs="方正小标宋_GBK"/>
                <w:b w:val="0"/>
                <w:bCs w:val="0"/>
                <w:sz w:val="22"/>
                <w:szCs w:val="22"/>
                <w:lang w:val="en-US" w:eastAsia="zh-CN"/>
              </w:rPr>
              <w:t>陆续更新中</w:t>
            </w:r>
            <w:r>
              <w:rPr>
                <w:rFonts w:hint="eastAsia" w:ascii="方正仿宋_GBK" w:eastAsia="方正仿宋_GBK" w:cs="方正小标宋_GBK"/>
                <w:b w:val="0"/>
                <w:bCs w:val="0"/>
                <w:sz w:val="22"/>
                <w:szCs w:val="22"/>
                <w:lang w:val="en-US" w:eastAsia="zh-CN"/>
              </w:rPr>
              <w:t>，2020-2021学年第二学期计划暂未安排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trPr>
        <w:tc>
          <w:tcPr>
            <w:tcW w:w="1610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Times New Roman" w:eastAsia="方正仿宋_GBK" w:cs="方正小标宋_GBK"/>
                <w:b/>
                <w:bCs/>
                <w:sz w:val="22"/>
                <w:szCs w:val="22"/>
                <w:lang w:val="en-US" w:eastAsia="zh-CN"/>
              </w:rPr>
            </w:pPr>
            <w:r>
              <w:rPr>
                <w:rFonts w:hint="eastAsia" w:ascii="方正仿宋_GBK" w:hAnsi="Times New Roman" w:eastAsia="方正仿宋_GBK" w:cs="方正小标宋_GBK"/>
                <w:b/>
                <w:bCs/>
                <w:sz w:val="22"/>
                <w:szCs w:val="22"/>
                <w:lang w:val="en-US" w:eastAsia="zh-CN"/>
              </w:rPr>
              <w:t>分团委工作要求：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1、领航‧开学第一课、“绽放战疫青春·坚定制度自信”主题宣传教育实践活动、梦想公开课、新思想公开课、青马公开课、素养公开课（本学期至少1场）；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2、“绽放战疫青春·坚定制度自信”主题宣传教育实践活动，每支部至少开展1场宣讲；</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K"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3、每学院至少培育1人学生讲师，本学期结合以上主题至少开展1场宣讲；</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方正仿宋_GBK" w:hAnsi="Times New Roman" w:eastAsia="方正仿宋_GBK" w:cs="方正小标宋_GBK"/>
                <w:b w:val="0"/>
                <w:bCs w:val="0"/>
                <w:sz w:val="22"/>
                <w:szCs w:val="22"/>
                <w:lang w:val="en-US" w:eastAsia="zh-CN"/>
              </w:rPr>
            </w:pPr>
            <w:r>
              <w:rPr>
                <w:rFonts w:hint="eastAsia" w:ascii="方正仿宋_GBK" w:eastAsia="方正仿宋_GBK" w:cs="方正小标宋_GBK"/>
                <w:b w:val="0"/>
                <w:bCs w:val="0"/>
                <w:sz w:val="22"/>
                <w:szCs w:val="22"/>
                <w:lang w:val="en-US" w:eastAsia="zh-CN"/>
              </w:rPr>
              <w:t>（学生宣讲内容由分团委严格审核，聘请校外老师讲课的，做好教师身份的和授课内容的把关，活动按通知要求做好登记和汇总，务必留存好活动现场图文资料）</w:t>
            </w:r>
          </w:p>
        </w:tc>
      </w:tr>
    </w:tbl>
    <w:p>
      <w:pPr>
        <w:snapToGrid w:val="0"/>
        <w:jc w:val="both"/>
        <w:rPr>
          <w:rFonts w:hint="eastAsia" w:ascii="方正小标宋_GBK" w:eastAsia="方正小标宋_GBK"/>
          <w:bCs/>
          <w:sz w:val="13"/>
          <w:szCs w:val="13"/>
        </w:rPr>
        <w:sectPr>
          <w:footerReference r:id="rId4" w:type="default"/>
          <w:footerReference r:id="rId5" w:type="even"/>
          <w:pgSz w:w="16838" w:h="11906" w:orient="landscape"/>
          <w:pgMar w:top="1588" w:right="2098" w:bottom="1474" w:left="1418" w:header="851" w:footer="1474" w:gutter="0"/>
          <w:pgBorders>
            <w:top w:val="none" w:sz="0" w:space="0"/>
            <w:left w:val="none" w:sz="0" w:space="0"/>
            <w:bottom w:val="none" w:sz="0" w:space="0"/>
            <w:right w:val="none" w:sz="0" w:space="0"/>
          </w:pgBorders>
          <w:pgNumType w:fmt="numberInDash"/>
          <w:cols w:space="720" w:num="1"/>
          <w:docGrid w:type="linesAndChars" w:linePitch="605" w:charSpace="-849"/>
        </w:sect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lang w:eastAsia="zh-CN"/>
        </w:rPr>
      </w:pPr>
      <w:bookmarkStart w:id="0" w:name="_GoBack"/>
      <w:bookmarkEnd w:id="0"/>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p>
      <w:pPr>
        <w:spacing w:line="440" w:lineRule="exact"/>
        <w:rPr>
          <w:rFonts w:hint="eastAsia" w:ascii="黑体" w:hAnsi="Wingdings 3" w:eastAsia="黑体"/>
          <w:b/>
          <w:sz w:val="28"/>
          <w:szCs w:val="28"/>
        </w:rPr>
      </w:pPr>
    </w:p>
    <w:tbl>
      <w:tblPr>
        <w:tblStyle w:val="8"/>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c>
          <w:tcPr>
            <w:tcW w:w="9060" w:type="dxa"/>
            <w:tcBorders>
              <w:tl2br w:val="nil"/>
              <w:tr2bl w:val="nil"/>
            </w:tcBorders>
            <w:vAlign w:val="top"/>
          </w:tcPr>
          <w:p>
            <w:pPr>
              <w:spacing w:line="440" w:lineRule="exact"/>
              <w:ind w:firstLine="276" w:firstLineChars="100"/>
              <w:rPr>
                <w:rFonts w:hint="eastAsia" w:ascii="黑体" w:hAnsi="Wingdings 3" w:eastAsia="黑体"/>
                <w:b/>
                <w:sz w:val="28"/>
                <w:szCs w:val="28"/>
                <w:vertAlign w:val="baseline"/>
              </w:rPr>
            </w:pPr>
            <w:r>
              <w:rPr>
                <w:rFonts w:hint="eastAsia" w:ascii="仿宋_GB2312" w:hAnsi="Wingdings 3" w:eastAsia="仿宋_GB2312"/>
                <w:sz w:val="28"/>
                <w:szCs w:val="28"/>
              </w:rPr>
              <w:t>抄送：</w:t>
            </w:r>
            <w:r>
              <w:rPr>
                <w:rFonts w:hint="eastAsia" w:ascii="仿宋_GB2312" w:hAnsi="仿宋_GB2312" w:eastAsia="仿宋_GB2312"/>
                <w:sz w:val="28"/>
              </w:rPr>
              <w:t>党政办、组织人事部、学生</w:t>
            </w:r>
            <w:r>
              <w:rPr>
                <w:rFonts w:hint="eastAsia" w:ascii="仿宋_GB2312" w:hAnsi="仿宋_GB2312" w:eastAsia="仿宋_GB2312"/>
                <w:sz w:val="28"/>
                <w:lang w:eastAsia="zh-CN"/>
              </w:rPr>
              <w:t>工作部</w:t>
            </w:r>
            <w:r>
              <w:rPr>
                <w:rFonts w:hint="eastAsia" w:ascii="仿宋_GB2312" w:hAnsi="仿宋_GB2312" w:eastAsia="仿宋_GB2312"/>
                <w:sz w:val="28"/>
              </w:rPr>
              <w:t xml:space="preserve">、各学院党总支 </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440" w:lineRule="exact"/>
              <w:ind w:firstLine="276" w:firstLineChars="100"/>
              <w:rPr>
                <w:rFonts w:hint="eastAsia" w:ascii="黑体" w:hAnsi="Wingdings 3" w:eastAsia="黑体"/>
                <w:b/>
                <w:sz w:val="28"/>
                <w:szCs w:val="28"/>
                <w:vertAlign w:val="baseline"/>
              </w:rPr>
            </w:pPr>
            <w:r>
              <w:rPr>
                <w:rFonts w:hint="eastAsia" w:ascii="仿宋_GB2312" w:hAnsi="仿宋_GB2312" w:eastAsia="仿宋_GB2312"/>
                <w:sz w:val="28"/>
              </w:rPr>
              <w:t>东南大学成贤学院团委</w:t>
            </w:r>
            <w:r>
              <w:rPr>
                <w:rFonts w:hint="eastAsia" w:ascii="仿宋_GB2312" w:hAnsi="Wingdings 3" w:eastAsia="仿宋_GB2312"/>
                <w:sz w:val="28"/>
                <w:szCs w:val="28"/>
              </w:rPr>
              <w:t xml:space="preserve">                   </w:t>
            </w:r>
            <w:r>
              <w:rPr>
                <w:rFonts w:hint="eastAsia" w:ascii="仿宋_GB2312" w:hAnsi="宋体" w:eastAsia="仿宋_GB2312"/>
                <w:sz w:val="28"/>
              </w:rPr>
              <w:t xml:space="preserve"> 20</w:t>
            </w:r>
            <w:r>
              <w:rPr>
                <w:rFonts w:hint="eastAsia" w:ascii="仿宋_GB2312" w:hAnsi="宋体" w:eastAsia="仿宋_GB2312"/>
                <w:sz w:val="28"/>
                <w:lang w:val="en-US" w:eastAsia="zh-CN"/>
              </w:rPr>
              <w:t>20</w:t>
            </w:r>
            <w:r>
              <w:rPr>
                <w:rFonts w:hint="eastAsia" w:ascii="仿宋_GB2312" w:hAnsi="宋体" w:eastAsia="仿宋_GB2312"/>
                <w:sz w:val="28"/>
              </w:rPr>
              <w:t>年</w:t>
            </w:r>
            <w:r>
              <w:rPr>
                <w:rFonts w:hint="eastAsia" w:ascii="仿宋_GB2312" w:hAnsi="宋体" w:eastAsia="仿宋_GB2312"/>
                <w:sz w:val="28"/>
                <w:lang w:val="en-US" w:eastAsia="zh-CN"/>
              </w:rPr>
              <w:t>10</w:t>
            </w:r>
            <w:r>
              <w:rPr>
                <w:rFonts w:hint="eastAsia" w:ascii="仿宋_GB2312" w:hAnsi="宋体" w:eastAsia="仿宋_GB2312"/>
                <w:sz w:val="28"/>
              </w:rPr>
              <w:t>月</w:t>
            </w:r>
            <w:r>
              <w:rPr>
                <w:rFonts w:ascii="仿宋_GB2312" w:hAnsi="宋体" w:eastAsia="仿宋_GB2312"/>
                <w:sz w:val="28"/>
              </w:rPr>
              <w:t>2</w:t>
            </w:r>
            <w:r>
              <w:rPr>
                <w:rFonts w:hint="eastAsia" w:ascii="仿宋_GB2312" w:hAnsi="宋体" w:eastAsia="仿宋_GB2312"/>
                <w:sz w:val="28"/>
                <w:lang w:val="en-US" w:eastAsia="zh-CN"/>
              </w:rPr>
              <w:t>2</w:t>
            </w:r>
            <w:r>
              <w:rPr>
                <w:rFonts w:hint="eastAsia" w:ascii="仿宋_GB2312" w:hAnsi="宋体" w:eastAsia="仿宋_GB2312"/>
                <w:sz w:val="28"/>
              </w:rPr>
              <w:t>日印</w:t>
            </w:r>
            <w:r>
              <w:rPr>
                <w:rFonts w:hint="eastAsia" w:ascii="仿宋_GB2312" w:hAnsi="仿宋_GB2312" w:eastAsia="仿宋_GB2312"/>
                <w:sz w:val="28"/>
              </w:rPr>
              <w:t>发</w:t>
            </w:r>
          </w:p>
        </w:tc>
      </w:tr>
    </w:tbl>
    <w:p>
      <w:pPr>
        <w:adjustRightInd w:val="0"/>
        <w:snapToGrid w:val="0"/>
        <w:spacing w:line="440" w:lineRule="exact"/>
        <w:rPr>
          <w:rFonts w:hint="eastAsia" w:ascii="方正小标宋_GBK" w:eastAsia="方正小标宋_GBK"/>
          <w:bCs/>
          <w:sz w:val="13"/>
          <w:szCs w:val="13"/>
        </w:rPr>
      </w:pPr>
    </w:p>
    <w:sectPr>
      <w:pgSz w:w="11906" w:h="16838"/>
      <w:pgMar w:top="2098" w:right="1474" w:bottom="1418" w:left="1588" w:header="851" w:footer="1474" w:gutter="0"/>
      <w:pgBorders>
        <w:top w:val="none" w:sz="0" w:space="0"/>
        <w:left w:val="none" w:sz="0" w:space="0"/>
        <w:bottom w:val="none" w:sz="0" w:space="0"/>
        <w:right w:val="none" w:sz="0" w:space="0"/>
      </w:pgBorders>
      <w:pgNumType w:fmt="numberInDash"/>
      <w:cols w:space="720"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3">
    <w:panose1 w:val="050401020108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47650" cy="284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284480"/>
                      </a:xfrm>
                      <a:prstGeom prst="rect">
                        <a:avLst/>
                      </a:prstGeom>
                      <a:noFill/>
                      <a:ln>
                        <a:noFill/>
                      </a:ln>
                      <a:effectLst/>
                    </wps:spPr>
                    <wps:txbx>
                      <w:txbx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4 -</w:t>
                          </w:r>
                          <w:r>
                            <w:rPr>
                              <w:rFonts w:ascii="Times New Roman" w:hAnsi="Times New Roman" w:cs="Times New Roman"/>
                            </w:rPr>
                            <w:fldChar w:fldCharType="end"/>
                          </w:r>
                        </w:p>
                        <w:p>
                          <w:pPr>
                            <w:rPr>
                              <w:rFonts w:ascii="Times New Roman" w:hAnsi="Times New Roman" w:cs="Times New Roman"/>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19.5pt;mso-position-horizontal:center;mso-position-horizontal-relative:margin;mso-wrap-style:none;z-index:251664384;mso-width-relative:page;mso-height-relative:page;" filled="f" stroked="f" coordsize="21600,21600" o:gfxdata="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skHG9EAAAADAQAADwAAAAAAAAABACAAAAAiAAAA&#10;ZHJzL2Rvd25yZXYueG1sUEsBAhQAFAAAAAgAh07iQIzlhZ0OAgAAEAQAAA4AAAAAAAAAAQAgAAAA&#10;IAEAAGRycy9lMm9Eb2MueG1sUEsFBgAAAAAGAAYAWQEAAKAFAAAAAA==&#10;">
              <v:fill on="f" focussize="0,0"/>
              <v:stroke on="f"/>
              <v:imagedata o:title=""/>
              <o:lock v:ext="edit" aspectratio="f"/>
              <v:textbox inset="0mm,0mm,0mm,0mm" style="mso-fit-shape-to-text:t;">
                <w:txbx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4 -</w:t>
                    </w:r>
                    <w:r>
                      <w:rPr>
                        <w:rFonts w:ascii="Times New Roman" w:hAnsi="Times New Roman" w:cs="Times New Roman"/>
                      </w:rPr>
                      <w:fldChar w:fldCharType="end"/>
                    </w:r>
                  </w:p>
                  <w:p>
                    <w:pPr>
                      <w:rPr>
                        <w:rFonts w:ascii="Times New Roman" w:hAnsi="Times New Roman" w:cs="Times New Roman"/>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562903"/>
      <w:docPartObj>
        <w:docPartGallery w:val="autotext"/>
      </w:docPartObj>
    </w:sdtPr>
    <w:sdtEndPr>
      <w:rPr>
        <w:rFonts w:asciiTheme="minorEastAsia" w:hAnsiTheme="minorEastAsia" w:eastAsiaTheme="minorEastAsia"/>
        <w:sz w:val="28"/>
        <w:szCs w:val="28"/>
      </w:rPr>
    </w:sdtEndPr>
    <w:sdtContent>
      <w:p>
        <w:pPr>
          <w:pStyle w:val="4"/>
          <w:ind w:left="320" w:leftChars="100" w:right="320" w:right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60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518"/>
    <w:rsid w:val="000C6F20"/>
    <w:rsid w:val="000D1780"/>
    <w:rsid w:val="000D7FAC"/>
    <w:rsid w:val="001677AF"/>
    <w:rsid w:val="00172A27"/>
    <w:rsid w:val="002445F3"/>
    <w:rsid w:val="00260D13"/>
    <w:rsid w:val="00266D19"/>
    <w:rsid w:val="00323DFE"/>
    <w:rsid w:val="00344113"/>
    <w:rsid w:val="00380A31"/>
    <w:rsid w:val="003C5423"/>
    <w:rsid w:val="00465DB3"/>
    <w:rsid w:val="00470AFE"/>
    <w:rsid w:val="00516017"/>
    <w:rsid w:val="005511A4"/>
    <w:rsid w:val="005F7249"/>
    <w:rsid w:val="00633207"/>
    <w:rsid w:val="006450F3"/>
    <w:rsid w:val="007E4764"/>
    <w:rsid w:val="00817AAB"/>
    <w:rsid w:val="00817F5A"/>
    <w:rsid w:val="008914CD"/>
    <w:rsid w:val="008C7ABA"/>
    <w:rsid w:val="00946309"/>
    <w:rsid w:val="00976928"/>
    <w:rsid w:val="009F241C"/>
    <w:rsid w:val="00A75F99"/>
    <w:rsid w:val="00A920D1"/>
    <w:rsid w:val="00AA432A"/>
    <w:rsid w:val="00AF2A4C"/>
    <w:rsid w:val="00B41402"/>
    <w:rsid w:val="00BD0469"/>
    <w:rsid w:val="00C03EED"/>
    <w:rsid w:val="00CE2259"/>
    <w:rsid w:val="00D44348"/>
    <w:rsid w:val="00E447C5"/>
    <w:rsid w:val="00E533D1"/>
    <w:rsid w:val="00E5789A"/>
    <w:rsid w:val="00F4171A"/>
    <w:rsid w:val="00F57EC0"/>
    <w:rsid w:val="00F77BC5"/>
    <w:rsid w:val="00FE37BD"/>
    <w:rsid w:val="06454C75"/>
    <w:rsid w:val="06A073D5"/>
    <w:rsid w:val="08DE5646"/>
    <w:rsid w:val="09405A49"/>
    <w:rsid w:val="14971C29"/>
    <w:rsid w:val="15287115"/>
    <w:rsid w:val="169542DA"/>
    <w:rsid w:val="16B23D57"/>
    <w:rsid w:val="16E176E7"/>
    <w:rsid w:val="194F0A71"/>
    <w:rsid w:val="195F550E"/>
    <w:rsid w:val="1CE4466B"/>
    <w:rsid w:val="22BD4655"/>
    <w:rsid w:val="236E03B0"/>
    <w:rsid w:val="260A3B2F"/>
    <w:rsid w:val="280C7870"/>
    <w:rsid w:val="28597CE7"/>
    <w:rsid w:val="28FE7A61"/>
    <w:rsid w:val="2CEF6E0E"/>
    <w:rsid w:val="31BC4862"/>
    <w:rsid w:val="33236A65"/>
    <w:rsid w:val="33DD01D2"/>
    <w:rsid w:val="3A1F3AA2"/>
    <w:rsid w:val="3AFC3B20"/>
    <w:rsid w:val="3B076E97"/>
    <w:rsid w:val="3F6F6BA7"/>
    <w:rsid w:val="408F607A"/>
    <w:rsid w:val="430156C8"/>
    <w:rsid w:val="469F3D6C"/>
    <w:rsid w:val="4F9054B5"/>
    <w:rsid w:val="525E30A1"/>
    <w:rsid w:val="5BF3103B"/>
    <w:rsid w:val="5C10064E"/>
    <w:rsid w:val="5FF67050"/>
    <w:rsid w:val="60533F0D"/>
    <w:rsid w:val="61025258"/>
    <w:rsid w:val="66340B3A"/>
    <w:rsid w:val="67010410"/>
    <w:rsid w:val="6D2108A6"/>
    <w:rsid w:val="6D4555E3"/>
    <w:rsid w:val="6F730668"/>
    <w:rsid w:val="70156A86"/>
    <w:rsid w:val="70AE041A"/>
    <w:rsid w:val="735F5FBE"/>
    <w:rsid w:val="74F05849"/>
    <w:rsid w:val="76B0074B"/>
    <w:rsid w:val="7AF211A8"/>
    <w:rsid w:val="7B6F7558"/>
    <w:rsid w:val="7D0859CC"/>
    <w:rsid w:val="7F28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after="192"/>
      <w:jc w:val="left"/>
    </w:pPr>
    <w:rPr>
      <w:rFonts w:ascii="宋体" w:hAnsi="宋体" w:cs="宋体"/>
      <w:kern w:val="0"/>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5"/>
    <w:qFormat/>
    <w:uiPriority w:val="0"/>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9"/>
    <w:link w:val="3"/>
    <w:qFormat/>
    <w:uiPriority w:val="0"/>
    <w:rPr>
      <w:rFonts w:eastAsia="仿宋"/>
      <w:kern w:val="2"/>
      <w:sz w:val="18"/>
      <w:szCs w:val="18"/>
    </w:rPr>
  </w:style>
  <w:style w:type="character" w:customStyle="1" w:styleId="13">
    <w:name w:val="日期 Char"/>
    <w:basedOn w:val="9"/>
    <w:link w:val="2"/>
    <w:qFormat/>
    <w:uiPriority w:val="0"/>
    <w:rPr>
      <w:rFonts w:eastAsia="仿宋"/>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36DAC-51E3-4615-B398-0F3944E97E7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161</Words>
  <Characters>919</Characters>
  <Lines>7</Lines>
  <Paragraphs>2</Paragraphs>
  <TotalTime>1</TotalTime>
  <ScaleCrop>false</ScaleCrop>
  <LinksUpToDate>false</LinksUpToDate>
  <CharactersWithSpaces>1078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2020-10-19T08:32:00Z</dcterms:created>
  <dc:creator>微软用户</dc:creator>
  <cp:lastModifiedBy>忆恒</cp:lastModifiedBy>
  <cp:lastPrinted>2020-09-25T05:36:00Z</cp:lastPrinted>
  <dcterms:modified xsi:type="dcterms:W3CDTF">2020-12-27T07:45:06Z</dcterms:modified>
  <dc:title>关于召开共青团东南大学成贤学院第三代表大会的请示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